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E472D8"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Pr="00ED32AE" w:rsidRDefault="00776EBD" w:rsidP="00ED32AE">
      <w:pPr>
        <w:widowControl w:val="0"/>
        <w:spacing w:before="9" w:line="240" w:lineRule="auto"/>
        <w:ind w:left="4395" w:right="1005" w:hanging="1560"/>
        <w:rPr>
          <w:rFonts w:cs="Times New Roman"/>
          <w:b/>
          <w:bCs/>
          <w:color w:val="000000"/>
          <w:sz w:val="20"/>
          <w:szCs w:val="20"/>
        </w:rPr>
      </w:pPr>
      <w:r w:rsidRPr="00ED32AE">
        <w:rPr>
          <w:rFonts w:cs="Times New Roman"/>
          <w:noProof/>
          <w:sz w:val="20"/>
          <w:szCs w:val="20"/>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sidRPr="00ED32AE">
        <w:rPr>
          <w:rFonts w:eastAsia="OGPNU+TimesNewRomanPSMT" w:cs="Times New Roman"/>
          <w:b/>
          <w:bCs/>
          <w:color w:val="000000"/>
          <w:w w:val="99"/>
          <w:sz w:val="20"/>
          <w:szCs w:val="20"/>
        </w:rPr>
        <w:t>МИ</w:t>
      </w:r>
      <w:r w:rsidRPr="00ED32AE">
        <w:rPr>
          <w:rFonts w:eastAsia="OGPNU+TimesNewRomanPSMT" w:cs="Times New Roman"/>
          <w:b/>
          <w:bCs/>
          <w:color w:val="000000"/>
          <w:spacing w:val="1"/>
          <w:w w:val="99"/>
          <w:sz w:val="20"/>
          <w:szCs w:val="20"/>
        </w:rPr>
        <w:t>Н</w:t>
      </w:r>
      <w:r w:rsidRPr="00ED32AE">
        <w:rPr>
          <w:rFonts w:eastAsia="OGPNU+TimesNewRomanPSMT" w:cs="Times New Roman"/>
          <w:b/>
          <w:bCs/>
          <w:color w:val="000000"/>
          <w:w w:val="99"/>
          <w:sz w:val="20"/>
          <w:szCs w:val="20"/>
        </w:rPr>
        <w:t>ИСТЕРСТВО</w:t>
      </w:r>
      <w:r w:rsidRPr="00ED32AE">
        <w:rPr>
          <w:rFonts w:eastAsia="OGPNU+TimesNewRomanPSMT" w:cs="Times New Roman"/>
          <w:b/>
          <w:bCs/>
          <w:color w:val="000000"/>
          <w:spacing w:val="2"/>
          <w:sz w:val="20"/>
          <w:szCs w:val="20"/>
        </w:rPr>
        <w:t xml:space="preserve"> </w:t>
      </w:r>
      <w:r w:rsidRPr="00ED32AE">
        <w:rPr>
          <w:rFonts w:eastAsia="OGPNU+TimesNewRomanPSMT" w:cs="Times New Roman"/>
          <w:b/>
          <w:bCs/>
          <w:color w:val="000000"/>
          <w:w w:val="99"/>
          <w:sz w:val="20"/>
          <w:szCs w:val="20"/>
        </w:rPr>
        <w:t>НАУ</w:t>
      </w:r>
      <w:r w:rsidRPr="00ED32AE">
        <w:rPr>
          <w:rFonts w:eastAsia="OGPNU+TimesNewRomanPSMT" w:cs="Times New Roman"/>
          <w:b/>
          <w:bCs/>
          <w:color w:val="000000"/>
          <w:spacing w:val="1"/>
          <w:w w:val="99"/>
          <w:sz w:val="20"/>
          <w:szCs w:val="20"/>
        </w:rPr>
        <w:t>К</w:t>
      </w:r>
      <w:r w:rsidRPr="00ED32AE">
        <w:rPr>
          <w:rFonts w:eastAsia="OGPNU+TimesNewRomanPSMT" w:cs="Times New Roman"/>
          <w:b/>
          <w:bCs/>
          <w:color w:val="000000"/>
          <w:w w:val="99"/>
          <w:sz w:val="20"/>
          <w:szCs w:val="20"/>
        </w:rPr>
        <w:t>И</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И</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ВЫСШЕ</w:t>
      </w:r>
      <w:r w:rsidRPr="00ED32AE">
        <w:rPr>
          <w:rFonts w:eastAsia="OGPNU+TimesNewRomanPSMT" w:cs="Times New Roman"/>
          <w:b/>
          <w:bCs/>
          <w:color w:val="000000"/>
          <w:spacing w:val="-1"/>
          <w:w w:val="99"/>
          <w:sz w:val="20"/>
          <w:szCs w:val="20"/>
        </w:rPr>
        <w:t>ГО</w:t>
      </w:r>
      <w:r w:rsidRPr="00ED32AE">
        <w:rPr>
          <w:rFonts w:eastAsia="OGPNU+TimesNewRomanPSMT" w:cs="Times New Roman"/>
          <w:b/>
          <w:bCs/>
          <w:color w:val="000000"/>
          <w:spacing w:val="3"/>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РОССИЙСКОЙ</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Ф</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ДЕР</w:t>
      </w:r>
      <w:r w:rsidRPr="00ED32AE">
        <w:rPr>
          <w:rFonts w:eastAsia="OGPNU+TimesNewRomanPSMT" w:cs="Times New Roman"/>
          <w:b/>
          <w:bCs/>
          <w:color w:val="000000"/>
          <w:spacing w:val="1"/>
          <w:w w:val="99"/>
          <w:sz w:val="20"/>
          <w:szCs w:val="20"/>
        </w:rPr>
        <w:t>А</w:t>
      </w:r>
      <w:r w:rsidRPr="00ED32AE">
        <w:rPr>
          <w:rFonts w:eastAsia="OGPNU+TimesNewRomanPSMT" w:cs="Times New Roman"/>
          <w:b/>
          <w:bCs/>
          <w:color w:val="000000"/>
          <w:w w:val="99"/>
          <w:sz w:val="20"/>
          <w:szCs w:val="20"/>
        </w:rPr>
        <w:t>Ц</w:t>
      </w:r>
      <w:r w:rsidRPr="00ED32AE">
        <w:rPr>
          <w:rFonts w:eastAsia="OGPNU+TimesNewRomanPSMT" w:cs="Times New Roman"/>
          <w:b/>
          <w:bCs/>
          <w:color w:val="000000"/>
          <w:spacing w:val="1"/>
          <w:w w:val="99"/>
          <w:sz w:val="20"/>
          <w:szCs w:val="20"/>
        </w:rPr>
        <w:t>И</w:t>
      </w:r>
      <w:r w:rsidRPr="00ED32AE">
        <w:rPr>
          <w:rFonts w:eastAsia="OGPNU+TimesNewRomanPSMT" w:cs="Times New Roman"/>
          <w:b/>
          <w:bCs/>
          <w:color w:val="000000"/>
          <w:w w:val="99"/>
          <w:sz w:val="20"/>
          <w:szCs w:val="20"/>
        </w:rPr>
        <w:t>И</w:t>
      </w:r>
    </w:p>
    <w:p w14:paraId="334B6E2A" w14:textId="77777777" w:rsidR="00523F43" w:rsidRPr="00ED32AE" w:rsidRDefault="00523F43" w:rsidP="00ED32AE">
      <w:pPr>
        <w:spacing w:after="16" w:line="220" w:lineRule="exact"/>
        <w:ind w:left="4111" w:hanging="1559"/>
        <w:rPr>
          <w:rFonts w:cs="Times New Roman"/>
          <w:sz w:val="20"/>
          <w:szCs w:val="20"/>
        </w:rPr>
      </w:pPr>
    </w:p>
    <w:p w14:paraId="6FCE1879" w14:textId="77777777" w:rsidR="00523F43" w:rsidRPr="00ED32AE" w:rsidRDefault="00776EBD" w:rsidP="00ED32AE">
      <w:pPr>
        <w:widowControl w:val="0"/>
        <w:tabs>
          <w:tab w:val="left" w:pos="2552"/>
          <w:tab w:val="left" w:pos="8931"/>
        </w:tabs>
        <w:spacing w:line="234" w:lineRule="auto"/>
        <w:ind w:left="1985" w:right="308" w:hanging="142"/>
        <w:jc w:val="center"/>
        <w:rPr>
          <w:rFonts w:cs="Times New Roman"/>
          <w:color w:val="000000"/>
          <w:sz w:val="20"/>
          <w:szCs w:val="20"/>
        </w:rPr>
      </w:pPr>
      <w:r w:rsidRPr="00ED32AE">
        <w:rPr>
          <w:rFonts w:eastAsia="OGPNU+TimesNewRomanPSMT" w:cs="Times New Roman"/>
          <w:b/>
          <w:bCs/>
          <w:color w:val="000000"/>
          <w:w w:val="99"/>
          <w:sz w:val="20"/>
          <w:szCs w:val="20"/>
        </w:rPr>
        <w:t>ФЕД</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РАЛЬН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ГОСУ</w:t>
      </w:r>
      <w:r w:rsidRPr="00ED32AE">
        <w:rPr>
          <w:rFonts w:eastAsia="OGPNU+TimesNewRomanPSMT" w:cs="Times New Roman"/>
          <w:b/>
          <w:bCs/>
          <w:color w:val="000000"/>
          <w:spacing w:val="2"/>
          <w:w w:val="99"/>
          <w:sz w:val="20"/>
          <w:szCs w:val="20"/>
        </w:rPr>
        <w:t>Д</w:t>
      </w:r>
      <w:r w:rsidRPr="00ED32AE">
        <w:rPr>
          <w:rFonts w:eastAsia="OGPNU+TimesNewRomanPSMT" w:cs="Times New Roman"/>
          <w:b/>
          <w:bCs/>
          <w:color w:val="000000"/>
          <w:w w:val="99"/>
          <w:sz w:val="20"/>
          <w:szCs w:val="20"/>
        </w:rPr>
        <w:t>АРСТВЕННОЕ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БЮ</w:t>
      </w:r>
      <w:r w:rsidRPr="00ED32AE">
        <w:rPr>
          <w:rFonts w:eastAsia="OGPNU+TimesNewRomanPSMT" w:cs="Times New Roman"/>
          <w:b/>
          <w:bCs/>
          <w:color w:val="000000"/>
          <w:spacing w:val="4"/>
          <w:w w:val="99"/>
          <w:sz w:val="20"/>
          <w:szCs w:val="20"/>
        </w:rPr>
        <w:t>Д</w:t>
      </w:r>
      <w:r w:rsidRPr="00ED32AE">
        <w:rPr>
          <w:rFonts w:eastAsia="OGPNU+TimesNewRomanPSMT" w:cs="Times New Roman"/>
          <w:b/>
          <w:bCs/>
          <w:color w:val="000000"/>
          <w:w w:val="99"/>
          <w:sz w:val="20"/>
          <w:szCs w:val="20"/>
        </w:rPr>
        <w:t>Ж</w:t>
      </w:r>
      <w:r w:rsidRPr="00ED32AE">
        <w:rPr>
          <w:rFonts w:eastAsia="OGPNU+TimesNewRomanPSMT" w:cs="Times New Roman"/>
          <w:b/>
          <w:bCs/>
          <w:color w:val="000000"/>
          <w:spacing w:val="1"/>
          <w:w w:val="99"/>
          <w:sz w:val="20"/>
          <w:szCs w:val="20"/>
        </w:rPr>
        <w:t>ЕТ</w:t>
      </w:r>
      <w:r w:rsidRPr="00ED32AE">
        <w:rPr>
          <w:rFonts w:eastAsia="OGPNU+TimesNewRomanPSMT" w:cs="Times New Roman"/>
          <w:b/>
          <w:bCs/>
          <w:color w:val="000000"/>
          <w:w w:val="99"/>
          <w:sz w:val="20"/>
          <w:szCs w:val="20"/>
        </w:rPr>
        <w:t>НОЕ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ОБРАЗОВАТЕЛЬН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УЧРЕ</w:t>
      </w:r>
      <w:r w:rsidRPr="00ED32AE">
        <w:rPr>
          <w:rFonts w:eastAsia="OGPNU+TimesNewRomanPSMT" w:cs="Times New Roman"/>
          <w:b/>
          <w:bCs/>
          <w:color w:val="000000"/>
          <w:spacing w:val="-1"/>
          <w:w w:val="99"/>
          <w:sz w:val="20"/>
          <w:szCs w:val="20"/>
        </w:rPr>
        <w:t>Ж</w:t>
      </w:r>
      <w:r w:rsidRPr="00ED32AE">
        <w:rPr>
          <w:rFonts w:eastAsia="OGPNU+TimesNewRomanPSMT" w:cs="Times New Roman"/>
          <w:b/>
          <w:bCs/>
          <w:color w:val="000000"/>
          <w:w w:val="99"/>
          <w:sz w:val="20"/>
          <w:szCs w:val="20"/>
        </w:rPr>
        <w:t>ДЕНИЕ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ЫС</w:t>
      </w:r>
      <w:r w:rsidRPr="00ED32AE">
        <w:rPr>
          <w:rFonts w:eastAsia="OGPNU+TimesNewRomanPSMT" w:cs="Times New Roman"/>
          <w:b/>
          <w:bCs/>
          <w:color w:val="000000"/>
          <w:spacing w:val="1"/>
          <w:w w:val="99"/>
          <w:sz w:val="20"/>
          <w:szCs w:val="20"/>
        </w:rPr>
        <w:t>ШЕ</w:t>
      </w:r>
      <w:r w:rsidRPr="00ED32AE">
        <w:rPr>
          <w:rFonts w:eastAsia="OGPNU+TimesNewRomanPSMT" w:cs="Times New Roman"/>
          <w:b/>
          <w:bCs/>
          <w:color w:val="000000"/>
          <w:w w:val="99"/>
          <w:sz w:val="20"/>
          <w:szCs w:val="20"/>
        </w:rPr>
        <w:t>ГО</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pacing w:val="1332"/>
          <w:sz w:val="20"/>
          <w:szCs w:val="20"/>
        </w:rPr>
        <w:t xml:space="preserve"> </w:t>
      </w:r>
      <w:r w:rsidRPr="00ED32AE">
        <w:rPr>
          <w:rFonts w:eastAsia="OGPNU+TimesNewRomanPSMT" w:cs="Times New Roman"/>
          <w:b/>
          <w:bCs/>
          <w:color w:val="000000"/>
          <w:spacing w:val="22"/>
          <w:w w:val="99"/>
          <w:sz w:val="20"/>
          <w:szCs w:val="20"/>
        </w:rPr>
        <w:t>«</w:t>
      </w:r>
      <w:r w:rsidRPr="00ED32AE">
        <w:rPr>
          <w:rFonts w:eastAsia="OGPNU+TimesNewRomanPSMT" w:cs="Times New Roman"/>
          <w:b/>
          <w:bCs/>
          <w:color w:val="000000"/>
          <w:spacing w:val="25"/>
          <w:w w:val="99"/>
          <w:sz w:val="20"/>
          <w:szCs w:val="20"/>
        </w:rPr>
        <w:t>М</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3"/>
          <w:w w:val="99"/>
          <w:sz w:val="20"/>
          <w:szCs w:val="20"/>
        </w:rPr>
        <w:t>В</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И</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4"/>
          <w:sz w:val="20"/>
          <w:szCs w:val="20"/>
        </w:rPr>
        <w:t xml:space="preserve"> </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В</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ЦИОННЫ</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3"/>
          <w:sz w:val="20"/>
          <w:szCs w:val="20"/>
        </w:rPr>
        <w:t xml:space="preserve"> </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2"/>
          <w:w w:val="99"/>
          <w:sz w:val="20"/>
          <w:szCs w:val="20"/>
        </w:rPr>
        <w:t>Н</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Т</w:t>
      </w:r>
      <w:r w:rsidRPr="00ED32AE">
        <w:rPr>
          <w:rFonts w:eastAsia="OGPNU+TimesNewRomanPSMT" w:cs="Times New Roman"/>
          <w:b/>
          <w:bCs/>
          <w:color w:val="000000"/>
          <w:spacing w:val="24"/>
          <w:w w:val="99"/>
          <w:sz w:val="20"/>
          <w:szCs w:val="20"/>
        </w:rPr>
        <w:t>И</w:t>
      </w:r>
      <w:r w:rsidRPr="00ED32AE">
        <w:rPr>
          <w:rFonts w:eastAsia="OGPNU+TimesNewRomanPSMT" w:cs="Times New Roman"/>
          <w:b/>
          <w:bCs/>
          <w:color w:val="000000"/>
          <w:spacing w:val="21"/>
          <w:w w:val="99"/>
          <w:sz w:val="20"/>
          <w:szCs w:val="20"/>
        </w:rPr>
        <w:t>Т</w:t>
      </w:r>
      <w:r w:rsidRPr="00ED32AE">
        <w:rPr>
          <w:rFonts w:eastAsia="OGPNU+TimesNewRomanPSMT" w:cs="Times New Roman"/>
          <w:b/>
          <w:bCs/>
          <w:color w:val="000000"/>
          <w:spacing w:val="23"/>
          <w:w w:val="99"/>
          <w:sz w:val="20"/>
          <w:szCs w:val="20"/>
        </w:rPr>
        <w:t>У</w:t>
      </w:r>
      <w:r w:rsidRPr="00ED32AE">
        <w:rPr>
          <w:rFonts w:eastAsia="OGPNU+TimesNewRomanPSMT" w:cs="Times New Roman"/>
          <w:b/>
          <w:bCs/>
          <w:color w:val="000000"/>
          <w:w w:val="99"/>
          <w:sz w:val="20"/>
          <w:szCs w:val="20"/>
        </w:rPr>
        <w:t>Т</w:t>
      </w:r>
      <w:r w:rsidRPr="00ED32AE">
        <w:rPr>
          <w:rFonts w:eastAsia="OGPNU+TimesNewRomanPSMT" w:cs="Times New Roman"/>
          <w:b/>
          <w:bCs/>
          <w:color w:val="000000"/>
          <w:spacing w:val="821"/>
          <w:sz w:val="20"/>
          <w:szCs w:val="20"/>
        </w:rPr>
        <w:t xml:space="preserve"> </w:t>
      </w:r>
      <w:r w:rsidRPr="00ED32AE">
        <w:rPr>
          <w:rFonts w:eastAsia="EVLCC+TimesNewRomanPSMT" w:cs="Times New Roman"/>
          <w:color w:val="000000"/>
          <w:w w:val="99"/>
          <w:sz w:val="20"/>
          <w:szCs w:val="20"/>
        </w:rPr>
        <w:t>(нац</w:t>
      </w:r>
      <w:r w:rsidRPr="00ED32AE">
        <w:rPr>
          <w:rFonts w:eastAsia="EVLCC+TimesNewRomanPSMT" w:cs="Times New Roman"/>
          <w:color w:val="000000"/>
          <w:spacing w:val="-1"/>
          <w:w w:val="99"/>
          <w:sz w:val="20"/>
          <w:szCs w:val="20"/>
        </w:rPr>
        <w:t>и</w:t>
      </w:r>
      <w:r w:rsidRPr="00ED32AE">
        <w:rPr>
          <w:rFonts w:eastAsia="EVLCC+TimesNewRomanPSMT" w:cs="Times New Roman"/>
          <w:color w:val="000000"/>
          <w:w w:val="99"/>
          <w:sz w:val="20"/>
          <w:szCs w:val="20"/>
        </w:rPr>
        <w:t>онал</w:t>
      </w:r>
      <w:r w:rsidRPr="00ED32AE">
        <w:rPr>
          <w:rFonts w:eastAsia="EVLCC+TimesNewRomanPSMT" w:cs="Times New Roman"/>
          <w:color w:val="000000"/>
          <w:spacing w:val="2"/>
          <w:w w:val="99"/>
          <w:sz w:val="20"/>
          <w:szCs w:val="20"/>
        </w:rPr>
        <w:t>ь</w:t>
      </w:r>
      <w:r w:rsidRPr="00ED32AE">
        <w:rPr>
          <w:rFonts w:eastAsia="EVLCC+TimesNewRomanPSMT" w:cs="Times New Roman"/>
          <w:color w:val="000000"/>
          <w:spacing w:val="-1"/>
          <w:w w:val="99"/>
          <w:sz w:val="20"/>
          <w:szCs w:val="20"/>
        </w:rPr>
        <w:t>н</w:t>
      </w:r>
      <w:r w:rsidRPr="00ED32AE">
        <w:rPr>
          <w:rFonts w:eastAsia="EVLCC+TimesNewRomanPSMT" w:cs="Times New Roman"/>
          <w:color w:val="000000"/>
          <w:w w:val="99"/>
          <w:sz w:val="20"/>
          <w:szCs w:val="20"/>
        </w:rPr>
        <w:t>ый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w w:val="99"/>
          <w:sz w:val="20"/>
          <w:szCs w:val="20"/>
        </w:rPr>
        <w:t>исс</w:t>
      </w:r>
      <w:r w:rsidRPr="00ED32AE">
        <w:rPr>
          <w:rFonts w:eastAsia="EVLCC+TimesNewRomanPSMT" w:cs="Times New Roman"/>
          <w:color w:val="000000"/>
          <w:spacing w:val="-1"/>
          <w:w w:val="99"/>
          <w:sz w:val="20"/>
          <w:szCs w:val="20"/>
        </w:rPr>
        <w:t>л</w:t>
      </w:r>
      <w:r w:rsidRPr="00ED32AE">
        <w:rPr>
          <w:rFonts w:eastAsia="EVLCC+TimesNewRomanPSMT" w:cs="Times New Roman"/>
          <w:color w:val="000000"/>
          <w:w w:val="99"/>
          <w:sz w:val="20"/>
          <w:szCs w:val="20"/>
        </w:rPr>
        <w:t>ед</w:t>
      </w:r>
      <w:r w:rsidRPr="00ED32AE">
        <w:rPr>
          <w:rFonts w:eastAsia="EVLCC+TimesNewRomanPSMT" w:cs="Times New Roman"/>
          <w:color w:val="000000"/>
          <w:spacing w:val="1"/>
          <w:w w:val="99"/>
          <w:sz w:val="20"/>
          <w:szCs w:val="20"/>
        </w:rPr>
        <w:t>о</w:t>
      </w:r>
      <w:r w:rsidRPr="00ED32AE">
        <w:rPr>
          <w:rFonts w:eastAsia="EVLCC+TimesNewRomanPSMT" w:cs="Times New Roman"/>
          <w:color w:val="000000"/>
          <w:w w:val="99"/>
          <w:sz w:val="20"/>
          <w:szCs w:val="20"/>
        </w:rPr>
        <w:t>ва</w:t>
      </w:r>
      <w:r w:rsidRPr="00ED32AE">
        <w:rPr>
          <w:rFonts w:eastAsia="EVLCC+TimesNewRomanPSMT" w:cs="Times New Roman"/>
          <w:color w:val="000000"/>
          <w:spacing w:val="-1"/>
          <w:w w:val="99"/>
          <w:sz w:val="20"/>
          <w:szCs w:val="20"/>
        </w:rPr>
        <w:t>т</w:t>
      </w:r>
      <w:r w:rsidRPr="00ED32AE">
        <w:rPr>
          <w:rFonts w:eastAsia="EVLCC+TimesNewRomanPSMT" w:cs="Times New Roman"/>
          <w:color w:val="000000"/>
          <w:spacing w:val="1"/>
          <w:w w:val="99"/>
          <w:sz w:val="20"/>
          <w:szCs w:val="20"/>
        </w:rPr>
        <w:t>е</w:t>
      </w:r>
      <w:r w:rsidRPr="00ED32AE">
        <w:rPr>
          <w:rFonts w:eastAsia="EVLCC+TimesNewRomanPSMT" w:cs="Times New Roman"/>
          <w:color w:val="000000"/>
          <w:w w:val="99"/>
          <w:sz w:val="20"/>
          <w:szCs w:val="20"/>
        </w:rPr>
        <w:t>льс</w:t>
      </w:r>
      <w:r w:rsidRPr="00ED32AE">
        <w:rPr>
          <w:rFonts w:eastAsia="EVLCC+TimesNewRomanPSMT" w:cs="Times New Roman"/>
          <w:color w:val="000000"/>
          <w:spacing w:val="1"/>
          <w:w w:val="99"/>
          <w:sz w:val="20"/>
          <w:szCs w:val="20"/>
        </w:rPr>
        <w:t>к</w:t>
      </w:r>
      <w:r w:rsidRPr="00ED32AE">
        <w:rPr>
          <w:rFonts w:eastAsia="EVLCC+TimesNewRomanPSMT" w:cs="Times New Roman"/>
          <w:color w:val="000000"/>
          <w:w w:val="99"/>
          <w:sz w:val="20"/>
          <w:szCs w:val="20"/>
        </w:rPr>
        <w:t>ий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spacing w:val="-1"/>
          <w:w w:val="99"/>
          <w:sz w:val="20"/>
          <w:szCs w:val="20"/>
        </w:rPr>
        <w:t>у</w:t>
      </w:r>
      <w:r w:rsidRPr="00ED32AE">
        <w:rPr>
          <w:rFonts w:eastAsia="EVLCC+TimesNewRomanPSMT" w:cs="Times New Roman"/>
          <w:color w:val="000000"/>
          <w:w w:val="99"/>
          <w:sz w:val="20"/>
          <w:szCs w:val="20"/>
        </w:rPr>
        <w:t>нивер</w:t>
      </w:r>
      <w:r w:rsidRPr="00ED32AE">
        <w:rPr>
          <w:rFonts w:eastAsia="EVLCC+TimesNewRomanPSMT" w:cs="Times New Roman"/>
          <w:color w:val="000000"/>
          <w:spacing w:val="1"/>
          <w:w w:val="99"/>
          <w:sz w:val="20"/>
          <w:szCs w:val="20"/>
        </w:rPr>
        <w:t>с</w:t>
      </w:r>
      <w:r w:rsidRPr="00ED32AE">
        <w:rPr>
          <w:rFonts w:eastAsia="EVLCC+TimesNewRomanPSMT" w:cs="Times New Roman"/>
          <w:color w:val="000000"/>
          <w:w w:val="99"/>
          <w:sz w:val="20"/>
          <w:szCs w:val="20"/>
        </w:rPr>
        <w:t>итет</w:t>
      </w:r>
      <w:r w:rsidRPr="00ED32AE">
        <w:rPr>
          <w:rFonts w:eastAsia="EVLCC+TimesNewRomanPSMT" w:cs="Times New Roman"/>
          <w:color w:val="000000"/>
          <w:spacing w:val="3"/>
          <w:w w:val="99"/>
          <w:sz w:val="20"/>
          <w:szCs w:val="20"/>
        </w:rPr>
        <w:t>)</w:t>
      </w:r>
      <w:r w:rsidRPr="00ED32AE">
        <w:rPr>
          <w:rFonts w:eastAsia="EVLCC+TimesNewRomanPSMT" w:cs="Times New Roman"/>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594368C1" w14:textId="77777777" w:rsidR="00C002C2" w:rsidRDefault="00C002C2" w:rsidP="00C002C2">
      <w:pPr>
        <w:pStyle w:val="ab"/>
      </w:pPr>
      <w:r w:rsidRPr="009025F0">
        <w:t>Выпускная квалификационная работа посвящена анализу и сравнительной оценке современных методов беспроводной передачи энергии для беспилотных летательных аппаратов (БПЛА). В работе рассмотрены основные физические принципы и технические решения, лежащие в основе электромагнитной индукции, микроволновой и оптоволоконной передачи, а также лазерных технологий. Проведен детальный обзор преимуществ и ограничений каждого метода с точки зрения дальности передачи, эффективности, безопасности и применимости в условиях современных боевых действий. Особое внимание уделено вопросам повышения автономности БПЛА за счет перехода от традиционных аккумуляторных систем к дистанционному питанию, что позволяет снизить массу аппарата и расширить его функциональные возможности. В работе проанализированы перспективы интеграции инновационных энергетических решений в конструкции беспилотников, а также приведены рекомендации по выбору оптимальных технологий в зависимости от конкретных эксплуатационных задач. Полученные результаты подтверждают высокую актуальность дальнейших исследований в области беспроводной передачи энергии и демонстрируют потенциал внедрения таких систем для повышения эффективности и боевой готовности современных БПЛА.</w:t>
      </w:r>
    </w:p>
    <w:p w14:paraId="0A1687F6" w14:textId="77777777" w:rsidR="00C002C2" w:rsidRDefault="00C002C2" w:rsidP="00C002C2"/>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5CAC8A6E" w14:textId="03445954" w:rsidR="00EC5AE8"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201099109" w:history="1">
            <w:r w:rsidR="00EC5AE8" w:rsidRPr="00AA703B">
              <w:rPr>
                <w:rStyle w:val="af1"/>
                <w:noProof/>
              </w:rPr>
              <w:t>Определения, обозначения и сокращения</w:t>
            </w:r>
            <w:r w:rsidR="00EC5AE8">
              <w:rPr>
                <w:noProof/>
                <w:webHidden/>
              </w:rPr>
              <w:tab/>
            </w:r>
            <w:r w:rsidR="00EC5AE8">
              <w:rPr>
                <w:noProof/>
                <w:webHidden/>
              </w:rPr>
              <w:fldChar w:fldCharType="begin"/>
            </w:r>
            <w:r w:rsidR="00EC5AE8">
              <w:rPr>
                <w:noProof/>
                <w:webHidden/>
              </w:rPr>
              <w:instrText xml:space="preserve"> PAGEREF _Toc201099109 \h </w:instrText>
            </w:r>
            <w:r w:rsidR="00EC5AE8">
              <w:rPr>
                <w:noProof/>
                <w:webHidden/>
              </w:rPr>
            </w:r>
            <w:r w:rsidR="00EC5AE8">
              <w:rPr>
                <w:noProof/>
                <w:webHidden/>
              </w:rPr>
              <w:fldChar w:fldCharType="separate"/>
            </w:r>
            <w:r w:rsidR="00EC5AE8">
              <w:rPr>
                <w:noProof/>
                <w:webHidden/>
              </w:rPr>
              <w:t>5</w:t>
            </w:r>
            <w:r w:rsidR="00EC5AE8">
              <w:rPr>
                <w:noProof/>
                <w:webHidden/>
              </w:rPr>
              <w:fldChar w:fldCharType="end"/>
            </w:r>
          </w:hyperlink>
        </w:p>
        <w:p w14:paraId="6247934C" w14:textId="6D117B1B" w:rsidR="00EC5AE8" w:rsidRDefault="0050409E">
          <w:pPr>
            <w:pStyle w:val="11"/>
            <w:tabs>
              <w:tab w:val="right" w:leader="dot" w:pos="9642"/>
            </w:tabs>
            <w:rPr>
              <w:rFonts w:asciiTheme="minorHAnsi" w:eastAsiaTheme="minorEastAsia" w:hAnsiTheme="minorHAnsi" w:cstheme="minorBidi"/>
              <w:noProof/>
              <w:color w:val="auto"/>
              <w:sz w:val="22"/>
            </w:rPr>
          </w:pPr>
          <w:hyperlink w:anchor="_Toc201099110" w:history="1">
            <w:r w:rsidR="00EC5AE8" w:rsidRPr="00AA703B">
              <w:rPr>
                <w:rStyle w:val="af1"/>
                <w:noProof/>
              </w:rPr>
              <w:t>Введение</w:t>
            </w:r>
            <w:r w:rsidR="00EC5AE8">
              <w:rPr>
                <w:noProof/>
                <w:webHidden/>
              </w:rPr>
              <w:tab/>
            </w:r>
            <w:r w:rsidR="00EC5AE8">
              <w:rPr>
                <w:noProof/>
                <w:webHidden/>
              </w:rPr>
              <w:fldChar w:fldCharType="begin"/>
            </w:r>
            <w:r w:rsidR="00EC5AE8">
              <w:rPr>
                <w:noProof/>
                <w:webHidden/>
              </w:rPr>
              <w:instrText xml:space="preserve"> PAGEREF _Toc201099110 \h </w:instrText>
            </w:r>
            <w:r w:rsidR="00EC5AE8">
              <w:rPr>
                <w:noProof/>
                <w:webHidden/>
              </w:rPr>
            </w:r>
            <w:r w:rsidR="00EC5AE8">
              <w:rPr>
                <w:noProof/>
                <w:webHidden/>
              </w:rPr>
              <w:fldChar w:fldCharType="separate"/>
            </w:r>
            <w:r w:rsidR="00EC5AE8">
              <w:rPr>
                <w:noProof/>
                <w:webHidden/>
              </w:rPr>
              <w:t>6</w:t>
            </w:r>
            <w:r w:rsidR="00EC5AE8">
              <w:rPr>
                <w:noProof/>
                <w:webHidden/>
              </w:rPr>
              <w:fldChar w:fldCharType="end"/>
            </w:r>
          </w:hyperlink>
        </w:p>
        <w:p w14:paraId="6EEAB5AE" w14:textId="4B3C9FF5" w:rsidR="00EC5AE8" w:rsidRDefault="0050409E">
          <w:pPr>
            <w:pStyle w:val="11"/>
            <w:tabs>
              <w:tab w:val="right" w:leader="dot" w:pos="9642"/>
            </w:tabs>
            <w:rPr>
              <w:rFonts w:asciiTheme="minorHAnsi" w:eastAsiaTheme="minorEastAsia" w:hAnsiTheme="minorHAnsi" w:cstheme="minorBidi"/>
              <w:noProof/>
              <w:color w:val="auto"/>
              <w:sz w:val="22"/>
            </w:rPr>
          </w:pPr>
          <w:hyperlink w:anchor="_Toc201099111" w:history="1">
            <w:r w:rsidR="00EC5AE8" w:rsidRPr="00AA703B">
              <w:rPr>
                <w:rStyle w:val="af1"/>
                <w:noProof/>
              </w:rPr>
              <w:t>Обзор методов передачи энергии</w:t>
            </w:r>
            <w:r w:rsidR="00EC5AE8">
              <w:rPr>
                <w:noProof/>
                <w:webHidden/>
              </w:rPr>
              <w:tab/>
            </w:r>
            <w:r w:rsidR="00EC5AE8">
              <w:rPr>
                <w:noProof/>
                <w:webHidden/>
              </w:rPr>
              <w:fldChar w:fldCharType="begin"/>
            </w:r>
            <w:r w:rsidR="00EC5AE8">
              <w:rPr>
                <w:noProof/>
                <w:webHidden/>
              </w:rPr>
              <w:instrText xml:space="preserve"> PAGEREF _Toc201099111 \h </w:instrText>
            </w:r>
            <w:r w:rsidR="00EC5AE8">
              <w:rPr>
                <w:noProof/>
                <w:webHidden/>
              </w:rPr>
            </w:r>
            <w:r w:rsidR="00EC5AE8">
              <w:rPr>
                <w:noProof/>
                <w:webHidden/>
              </w:rPr>
              <w:fldChar w:fldCharType="separate"/>
            </w:r>
            <w:r w:rsidR="00EC5AE8">
              <w:rPr>
                <w:noProof/>
                <w:webHidden/>
              </w:rPr>
              <w:t>8</w:t>
            </w:r>
            <w:r w:rsidR="00EC5AE8">
              <w:rPr>
                <w:noProof/>
                <w:webHidden/>
              </w:rPr>
              <w:fldChar w:fldCharType="end"/>
            </w:r>
          </w:hyperlink>
        </w:p>
        <w:p w14:paraId="3D48C3B4" w14:textId="4945EB68"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12" w:history="1">
            <w:r w:rsidR="00EC5AE8" w:rsidRPr="00AA703B">
              <w:rPr>
                <w:rStyle w:val="af1"/>
                <w:noProof/>
              </w:rPr>
              <w:t>Электромагнитная индукция</w:t>
            </w:r>
            <w:r w:rsidR="00EC5AE8">
              <w:rPr>
                <w:noProof/>
                <w:webHidden/>
              </w:rPr>
              <w:tab/>
            </w:r>
            <w:r w:rsidR="00EC5AE8">
              <w:rPr>
                <w:noProof/>
                <w:webHidden/>
              </w:rPr>
              <w:fldChar w:fldCharType="begin"/>
            </w:r>
            <w:r w:rsidR="00EC5AE8">
              <w:rPr>
                <w:noProof/>
                <w:webHidden/>
              </w:rPr>
              <w:instrText xml:space="preserve"> PAGEREF _Toc201099112 \h </w:instrText>
            </w:r>
            <w:r w:rsidR="00EC5AE8">
              <w:rPr>
                <w:noProof/>
                <w:webHidden/>
              </w:rPr>
            </w:r>
            <w:r w:rsidR="00EC5AE8">
              <w:rPr>
                <w:noProof/>
                <w:webHidden/>
              </w:rPr>
              <w:fldChar w:fldCharType="separate"/>
            </w:r>
            <w:r w:rsidR="00EC5AE8">
              <w:rPr>
                <w:noProof/>
                <w:webHidden/>
              </w:rPr>
              <w:t>9</w:t>
            </w:r>
            <w:r w:rsidR="00EC5AE8">
              <w:rPr>
                <w:noProof/>
                <w:webHidden/>
              </w:rPr>
              <w:fldChar w:fldCharType="end"/>
            </w:r>
          </w:hyperlink>
        </w:p>
        <w:p w14:paraId="2B88B505" w14:textId="367EE293"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13" w:history="1">
            <w:r w:rsidR="00EC5AE8" w:rsidRPr="00AA703B">
              <w:rPr>
                <w:rStyle w:val="af1"/>
                <w:noProof/>
              </w:rPr>
              <w:t>Микроволновое излучение</w:t>
            </w:r>
            <w:r w:rsidR="00EC5AE8">
              <w:rPr>
                <w:noProof/>
                <w:webHidden/>
              </w:rPr>
              <w:tab/>
            </w:r>
            <w:r w:rsidR="00EC5AE8">
              <w:rPr>
                <w:noProof/>
                <w:webHidden/>
              </w:rPr>
              <w:fldChar w:fldCharType="begin"/>
            </w:r>
            <w:r w:rsidR="00EC5AE8">
              <w:rPr>
                <w:noProof/>
                <w:webHidden/>
              </w:rPr>
              <w:instrText xml:space="preserve"> PAGEREF _Toc201099113 \h </w:instrText>
            </w:r>
            <w:r w:rsidR="00EC5AE8">
              <w:rPr>
                <w:noProof/>
                <w:webHidden/>
              </w:rPr>
            </w:r>
            <w:r w:rsidR="00EC5AE8">
              <w:rPr>
                <w:noProof/>
                <w:webHidden/>
              </w:rPr>
              <w:fldChar w:fldCharType="separate"/>
            </w:r>
            <w:r w:rsidR="00EC5AE8">
              <w:rPr>
                <w:noProof/>
                <w:webHidden/>
              </w:rPr>
              <w:t>11</w:t>
            </w:r>
            <w:r w:rsidR="00EC5AE8">
              <w:rPr>
                <w:noProof/>
                <w:webHidden/>
              </w:rPr>
              <w:fldChar w:fldCharType="end"/>
            </w:r>
          </w:hyperlink>
        </w:p>
        <w:p w14:paraId="3695587C" w14:textId="2D4E39AD"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14" w:history="1">
            <w:r w:rsidR="00EC5AE8" w:rsidRPr="00AA703B">
              <w:rPr>
                <w:rStyle w:val="af1"/>
                <w:noProof/>
              </w:rPr>
              <w:t>Оптоволоконная передача энергии</w:t>
            </w:r>
            <w:r w:rsidR="00EC5AE8">
              <w:rPr>
                <w:noProof/>
                <w:webHidden/>
              </w:rPr>
              <w:tab/>
            </w:r>
            <w:r w:rsidR="00EC5AE8">
              <w:rPr>
                <w:noProof/>
                <w:webHidden/>
              </w:rPr>
              <w:fldChar w:fldCharType="begin"/>
            </w:r>
            <w:r w:rsidR="00EC5AE8">
              <w:rPr>
                <w:noProof/>
                <w:webHidden/>
              </w:rPr>
              <w:instrText xml:space="preserve"> PAGEREF _Toc201099114 \h </w:instrText>
            </w:r>
            <w:r w:rsidR="00EC5AE8">
              <w:rPr>
                <w:noProof/>
                <w:webHidden/>
              </w:rPr>
            </w:r>
            <w:r w:rsidR="00EC5AE8">
              <w:rPr>
                <w:noProof/>
                <w:webHidden/>
              </w:rPr>
              <w:fldChar w:fldCharType="separate"/>
            </w:r>
            <w:r w:rsidR="00EC5AE8">
              <w:rPr>
                <w:noProof/>
                <w:webHidden/>
              </w:rPr>
              <w:t>13</w:t>
            </w:r>
            <w:r w:rsidR="00EC5AE8">
              <w:rPr>
                <w:noProof/>
                <w:webHidden/>
              </w:rPr>
              <w:fldChar w:fldCharType="end"/>
            </w:r>
          </w:hyperlink>
        </w:p>
        <w:p w14:paraId="1A705475" w14:textId="03297165"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15" w:history="1">
            <w:r w:rsidR="00EC5AE8" w:rsidRPr="00AA703B">
              <w:rPr>
                <w:rStyle w:val="af1"/>
                <w:noProof/>
              </w:rPr>
              <w:t>Лазерный метод</w:t>
            </w:r>
            <w:r w:rsidR="00EC5AE8">
              <w:rPr>
                <w:noProof/>
                <w:webHidden/>
              </w:rPr>
              <w:tab/>
            </w:r>
            <w:r w:rsidR="00EC5AE8">
              <w:rPr>
                <w:noProof/>
                <w:webHidden/>
              </w:rPr>
              <w:fldChar w:fldCharType="begin"/>
            </w:r>
            <w:r w:rsidR="00EC5AE8">
              <w:rPr>
                <w:noProof/>
                <w:webHidden/>
              </w:rPr>
              <w:instrText xml:space="preserve"> PAGEREF _Toc201099115 \h </w:instrText>
            </w:r>
            <w:r w:rsidR="00EC5AE8">
              <w:rPr>
                <w:noProof/>
                <w:webHidden/>
              </w:rPr>
            </w:r>
            <w:r w:rsidR="00EC5AE8">
              <w:rPr>
                <w:noProof/>
                <w:webHidden/>
              </w:rPr>
              <w:fldChar w:fldCharType="separate"/>
            </w:r>
            <w:r w:rsidR="00EC5AE8">
              <w:rPr>
                <w:noProof/>
                <w:webHidden/>
              </w:rPr>
              <w:t>16</w:t>
            </w:r>
            <w:r w:rsidR="00EC5AE8">
              <w:rPr>
                <w:noProof/>
                <w:webHidden/>
              </w:rPr>
              <w:fldChar w:fldCharType="end"/>
            </w:r>
          </w:hyperlink>
        </w:p>
        <w:p w14:paraId="6264C3F3" w14:textId="656AA946" w:rsidR="00EC5AE8" w:rsidRDefault="0050409E">
          <w:pPr>
            <w:pStyle w:val="11"/>
            <w:tabs>
              <w:tab w:val="right" w:leader="dot" w:pos="9642"/>
            </w:tabs>
            <w:rPr>
              <w:rFonts w:asciiTheme="minorHAnsi" w:eastAsiaTheme="minorEastAsia" w:hAnsiTheme="minorHAnsi" w:cstheme="minorBidi"/>
              <w:noProof/>
              <w:color w:val="auto"/>
              <w:sz w:val="22"/>
            </w:rPr>
          </w:pPr>
          <w:hyperlink w:anchor="_Toc201099116" w:history="1">
            <w:r w:rsidR="00EC5AE8" w:rsidRPr="00AA703B">
              <w:rPr>
                <w:rStyle w:val="af1"/>
                <w:noProof/>
              </w:rPr>
              <w:t>Глава 1. Анализ ключевых параметров передачи энергии</w:t>
            </w:r>
            <w:r w:rsidR="00EC5AE8">
              <w:rPr>
                <w:noProof/>
                <w:webHidden/>
              </w:rPr>
              <w:tab/>
            </w:r>
            <w:r w:rsidR="00EC5AE8">
              <w:rPr>
                <w:noProof/>
                <w:webHidden/>
              </w:rPr>
              <w:fldChar w:fldCharType="begin"/>
            </w:r>
            <w:r w:rsidR="00EC5AE8">
              <w:rPr>
                <w:noProof/>
                <w:webHidden/>
              </w:rPr>
              <w:instrText xml:space="preserve"> PAGEREF _Toc201099116 \h </w:instrText>
            </w:r>
            <w:r w:rsidR="00EC5AE8">
              <w:rPr>
                <w:noProof/>
                <w:webHidden/>
              </w:rPr>
            </w:r>
            <w:r w:rsidR="00EC5AE8">
              <w:rPr>
                <w:noProof/>
                <w:webHidden/>
              </w:rPr>
              <w:fldChar w:fldCharType="separate"/>
            </w:r>
            <w:r w:rsidR="00EC5AE8">
              <w:rPr>
                <w:noProof/>
                <w:webHidden/>
              </w:rPr>
              <w:t>22</w:t>
            </w:r>
            <w:r w:rsidR="00EC5AE8">
              <w:rPr>
                <w:noProof/>
                <w:webHidden/>
              </w:rPr>
              <w:fldChar w:fldCharType="end"/>
            </w:r>
          </w:hyperlink>
        </w:p>
        <w:p w14:paraId="4EBE2B00" w14:textId="0066F422" w:rsidR="00EC5AE8" w:rsidRDefault="0050409E">
          <w:pPr>
            <w:pStyle w:val="21"/>
            <w:tabs>
              <w:tab w:val="left" w:pos="1760"/>
              <w:tab w:val="right" w:leader="dot" w:pos="9642"/>
            </w:tabs>
            <w:rPr>
              <w:rFonts w:asciiTheme="minorHAnsi" w:eastAsiaTheme="minorEastAsia" w:hAnsiTheme="minorHAnsi" w:cstheme="minorBidi"/>
              <w:noProof/>
              <w:color w:val="auto"/>
              <w:sz w:val="22"/>
            </w:rPr>
          </w:pPr>
          <w:hyperlink w:anchor="_Toc201099117" w:history="1">
            <w:r w:rsidR="00EC5AE8" w:rsidRPr="00AA703B">
              <w:rPr>
                <w:rStyle w:val="af1"/>
                <w:noProof/>
              </w:rPr>
              <w:t>1.1.</w:t>
            </w:r>
            <w:r w:rsidR="00EC5AE8">
              <w:rPr>
                <w:rFonts w:asciiTheme="minorHAnsi" w:eastAsiaTheme="minorEastAsia" w:hAnsiTheme="minorHAnsi" w:cstheme="minorBidi"/>
                <w:noProof/>
                <w:color w:val="auto"/>
                <w:sz w:val="22"/>
              </w:rPr>
              <w:tab/>
            </w:r>
            <w:r w:rsidR="00EC5AE8" w:rsidRPr="00AA703B">
              <w:rPr>
                <w:rStyle w:val="af1"/>
                <w:noProof/>
              </w:rPr>
              <w:t>Влияние атмосферных условий на эффективность передачи</w:t>
            </w:r>
            <w:r w:rsidR="00EC5AE8">
              <w:rPr>
                <w:noProof/>
                <w:webHidden/>
              </w:rPr>
              <w:tab/>
            </w:r>
            <w:r w:rsidR="00EC5AE8">
              <w:rPr>
                <w:noProof/>
                <w:webHidden/>
              </w:rPr>
              <w:fldChar w:fldCharType="begin"/>
            </w:r>
            <w:r w:rsidR="00EC5AE8">
              <w:rPr>
                <w:noProof/>
                <w:webHidden/>
              </w:rPr>
              <w:instrText xml:space="preserve"> PAGEREF _Toc201099117 \h </w:instrText>
            </w:r>
            <w:r w:rsidR="00EC5AE8">
              <w:rPr>
                <w:noProof/>
                <w:webHidden/>
              </w:rPr>
            </w:r>
            <w:r w:rsidR="00EC5AE8">
              <w:rPr>
                <w:noProof/>
                <w:webHidden/>
              </w:rPr>
              <w:fldChar w:fldCharType="separate"/>
            </w:r>
            <w:r w:rsidR="00EC5AE8">
              <w:rPr>
                <w:noProof/>
                <w:webHidden/>
              </w:rPr>
              <w:t>23</w:t>
            </w:r>
            <w:r w:rsidR="00EC5AE8">
              <w:rPr>
                <w:noProof/>
                <w:webHidden/>
              </w:rPr>
              <w:fldChar w:fldCharType="end"/>
            </w:r>
          </w:hyperlink>
        </w:p>
        <w:p w14:paraId="70848427" w14:textId="50A17633" w:rsidR="00EC5AE8" w:rsidRDefault="0050409E">
          <w:pPr>
            <w:pStyle w:val="31"/>
            <w:tabs>
              <w:tab w:val="left" w:pos="2130"/>
              <w:tab w:val="right" w:leader="dot" w:pos="9642"/>
            </w:tabs>
            <w:rPr>
              <w:rFonts w:asciiTheme="minorHAnsi" w:eastAsiaTheme="minorEastAsia" w:hAnsiTheme="minorHAnsi" w:cstheme="minorBidi"/>
              <w:noProof/>
              <w:color w:val="auto"/>
              <w:sz w:val="22"/>
            </w:rPr>
          </w:pPr>
          <w:hyperlink w:anchor="_Toc201099118" w:history="1">
            <w:r w:rsidR="00EC5AE8" w:rsidRPr="00AA703B">
              <w:rPr>
                <w:rStyle w:val="af1"/>
                <w:noProof/>
              </w:rPr>
              <w:t>1.1.1.</w:t>
            </w:r>
            <w:r w:rsidR="00EC5AE8">
              <w:rPr>
                <w:rFonts w:asciiTheme="minorHAnsi" w:eastAsiaTheme="minorEastAsia" w:hAnsiTheme="minorHAnsi" w:cstheme="minorBidi"/>
                <w:noProof/>
                <w:color w:val="auto"/>
                <w:sz w:val="22"/>
              </w:rPr>
              <w:tab/>
            </w:r>
            <w:r w:rsidR="00EC5AE8" w:rsidRPr="00AA703B">
              <w:rPr>
                <w:rStyle w:val="af1"/>
                <w:noProof/>
              </w:rPr>
              <w:t>Типы взаимодействия света и среды</w:t>
            </w:r>
            <w:r w:rsidR="00EC5AE8">
              <w:rPr>
                <w:noProof/>
                <w:webHidden/>
              </w:rPr>
              <w:tab/>
            </w:r>
            <w:r w:rsidR="00EC5AE8">
              <w:rPr>
                <w:noProof/>
                <w:webHidden/>
              </w:rPr>
              <w:fldChar w:fldCharType="begin"/>
            </w:r>
            <w:r w:rsidR="00EC5AE8">
              <w:rPr>
                <w:noProof/>
                <w:webHidden/>
              </w:rPr>
              <w:instrText xml:space="preserve"> PAGEREF _Toc201099118 \h </w:instrText>
            </w:r>
            <w:r w:rsidR="00EC5AE8">
              <w:rPr>
                <w:noProof/>
                <w:webHidden/>
              </w:rPr>
            </w:r>
            <w:r w:rsidR="00EC5AE8">
              <w:rPr>
                <w:noProof/>
                <w:webHidden/>
              </w:rPr>
              <w:fldChar w:fldCharType="separate"/>
            </w:r>
            <w:r w:rsidR="00EC5AE8">
              <w:rPr>
                <w:noProof/>
                <w:webHidden/>
              </w:rPr>
              <w:t>23</w:t>
            </w:r>
            <w:r w:rsidR="00EC5AE8">
              <w:rPr>
                <w:noProof/>
                <w:webHidden/>
              </w:rPr>
              <w:fldChar w:fldCharType="end"/>
            </w:r>
          </w:hyperlink>
        </w:p>
        <w:p w14:paraId="26CEAE40" w14:textId="0CF61806" w:rsidR="00EC5AE8" w:rsidRDefault="0050409E">
          <w:pPr>
            <w:pStyle w:val="31"/>
            <w:tabs>
              <w:tab w:val="left" w:pos="2130"/>
              <w:tab w:val="right" w:leader="dot" w:pos="9642"/>
            </w:tabs>
            <w:rPr>
              <w:rFonts w:asciiTheme="minorHAnsi" w:eastAsiaTheme="minorEastAsia" w:hAnsiTheme="minorHAnsi" w:cstheme="minorBidi"/>
              <w:noProof/>
              <w:color w:val="auto"/>
              <w:sz w:val="22"/>
            </w:rPr>
          </w:pPr>
          <w:hyperlink w:anchor="_Toc201099119" w:history="1">
            <w:r w:rsidR="00EC5AE8" w:rsidRPr="00AA703B">
              <w:rPr>
                <w:rStyle w:val="af1"/>
                <w:noProof/>
              </w:rPr>
              <w:t>1.1.2.</w:t>
            </w:r>
            <w:r w:rsidR="00EC5AE8">
              <w:rPr>
                <w:rFonts w:asciiTheme="minorHAnsi" w:eastAsiaTheme="minorEastAsia" w:hAnsiTheme="minorHAnsi" w:cstheme="minorBidi"/>
                <w:noProof/>
                <w:color w:val="auto"/>
                <w:sz w:val="22"/>
              </w:rPr>
              <w:tab/>
            </w:r>
            <w:r w:rsidR="00EC5AE8" w:rsidRPr="00AA703B">
              <w:rPr>
                <w:rStyle w:val="af1"/>
                <w:noProof/>
              </w:rPr>
              <w:t>Моделирование атмосферы и выбор длины волны</w:t>
            </w:r>
            <w:r w:rsidR="00EC5AE8">
              <w:rPr>
                <w:noProof/>
                <w:webHidden/>
              </w:rPr>
              <w:tab/>
            </w:r>
            <w:r w:rsidR="00EC5AE8">
              <w:rPr>
                <w:noProof/>
                <w:webHidden/>
              </w:rPr>
              <w:fldChar w:fldCharType="begin"/>
            </w:r>
            <w:r w:rsidR="00EC5AE8">
              <w:rPr>
                <w:noProof/>
                <w:webHidden/>
              </w:rPr>
              <w:instrText xml:space="preserve"> PAGEREF _Toc201099119 \h </w:instrText>
            </w:r>
            <w:r w:rsidR="00EC5AE8">
              <w:rPr>
                <w:noProof/>
                <w:webHidden/>
              </w:rPr>
            </w:r>
            <w:r w:rsidR="00EC5AE8">
              <w:rPr>
                <w:noProof/>
                <w:webHidden/>
              </w:rPr>
              <w:fldChar w:fldCharType="separate"/>
            </w:r>
            <w:r w:rsidR="00EC5AE8">
              <w:rPr>
                <w:noProof/>
                <w:webHidden/>
              </w:rPr>
              <w:t>26</w:t>
            </w:r>
            <w:r w:rsidR="00EC5AE8">
              <w:rPr>
                <w:noProof/>
                <w:webHidden/>
              </w:rPr>
              <w:fldChar w:fldCharType="end"/>
            </w:r>
          </w:hyperlink>
        </w:p>
        <w:p w14:paraId="61FF9E3F" w14:textId="590EEDD6" w:rsidR="00EC5AE8" w:rsidRDefault="0050409E">
          <w:pPr>
            <w:pStyle w:val="21"/>
            <w:tabs>
              <w:tab w:val="left" w:pos="1760"/>
              <w:tab w:val="right" w:leader="dot" w:pos="9642"/>
            </w:tabs>
            <w:rPr>
              <w:rFonts w:asciiTheme="minorHAnsi" w:eastAsiaTheme="minorEastAsia" w:hAnsiTheme="minorHAnsi" w:cstheme="minorBidi"/>
              <w:noProof/>
              <w:color w:val="auto"/>
              <w:sz w:val="22"/>
            </w:rPr>
          </w:pPr>
          <w:hyperlink w:anchor="_Toc201099120" w:history="1">
            <w:r w:rsidR="00EC5AE8" w:rsidRPr="00AA703B">
              <w:rPr>
                <w:rStyle w:val="af1"/>
                <w:noProof/>
              </w:rPr>
              <w:t>1.2.</w:t>
            </w:r>
            <w:r w:rsidR="00EC5AE8">
              <w:rPr>
                <w:rFonts w:asciiTheme="minorHAnsi" w:eastAsiaTheme="minorEastAsia" w:hAnsiTheme="minorHAnsi" w:cstheme="minorBidi"/>
                <w:noProof/>
                <w:color w:val="auto"/>
                <w:sz w:val="22"/>
              </w:rPr>
              <w:tab/>
            </w:r>
            <w:r w:rsidR="00EC5AE8" w:rsidRPr="00AA703B">
              <w:rPr>
                <w:rStyle w:val="af1"/>
                <w:noProof/>
              </w:rPr>
              <w:t>Отклонение луча от нормали к площади фотоприемника</w:t>
            </w:r>
            <w:r w:rsidR="00EC5AE8">
              <w:rPr>
                <w:noProof/>
                <w:webHidden/>
              </w:rPr>
              <w:tab/>
            </w:r>
            <w:r w:rsidR="00EC5AE8">
              <w:rPr>
                <w:noProof/>
                <w:webHidden/>
              </w:rPr>
              <w:fldChar w:fldCharType="begin"/>
            </w:r>
            <w:r w:rsidR="00EC5AE8">
              <w:rPr>
                <w:noProof/>
                <w:webHidden/>
              </w:rPr>
              <w:instrText xml:space="preserve"> PAGEREF _Toc201099120 \h </w:instrText>
            </w:r>
            <w:r w:rsidR="00EC5AE8">
              <w:rPr>
                <w:noProof/>
                <w:webHidden/>
              </w:rPr>
            </w:r>
            <w:r w:rsidR="00EC5AE8">
              <w:rPr>
                <w:noProof/>
                <w:webHidden/>
              </w:rPr>
              <w:fldChar w:fldCharType="separate"/>
            </w:r>
            <w:r w:rsidR="00EC5AE8">
              <w:rPr>
                <w:noProof/>
                <w:webHidden/>
              </w:rPr>
              <w:t>32</w:t>
            </w:r>
            <w:r w:rsidR="00EC5AE8">
              <w:rPr>
                <w:noProof/>
                <w:webHidden/>
              </w:rPr>
              <w:fldChar w:fldCharType="end"/>
            </w:r>
          </w:hyperlink>
        </w:p>
        <w:p w14:paraId="2666BE4A" w14:textId="4A344173" w:rsidR="00EC5AE8" w:rsidRDefault="0050409E" w:rsidP="00EC5AE8">
          <w:pPr>
            <w:pStyle w:val="21"/>
            <w:tabs>
              <w:tab w:val="left" w:pos="1760"/>
              <w:tab w:val="right" w:leader="dot" w:pos="9642"/>
            </w:tabs>
            <w:ind w:left="1440" w:hanging="499"/>
            <w:rPr>
              <w:rFonts w:asciiTheme="minorHAnsi" w:eastAsiaTheme="minorEastAsia" w:hAnsiTheme="minorHAnsi" w:cstheme="minorBidi"/>
              <w:noProof/>
              <w:color w:val="auto"/>
              <w:sz w:val="22"/>
            </w:rPr>
          </w:pPr>
          <w:hyperlink w:anchor="_Toc201099121" w:history="1">
            <w:r w:rsidR="00EC5AE8" w:rsidRPr="00AA703B">
              <w:rPr>
                <w:rStyle w:val="af1"/>
                <w:noProof/>
              </w:rPr>
              <w:t>1.3.</w:t>
            </w:r>
            <w:r w:rsidR="00EC5AE8">
              <w:rPr>
                <w:rFonts w:asciiTheme="minorHAnsi" w:eastAsiaTheme="minorEastAsia" w:hAnsiTheme="minorHAnsi" w:cstheme="minorBidi"/>
                <w:noProof/>
                <w:color w:val="auto"/>
                <w:sz w:val="22"/>
              </w:rPr>
              <w:tab/>
            </w:r>
            <w:r w:rsidR="00EC5AE8" w:rsidRPr="00AA703B">
              <w:rPr>
                <w:rStyle w:val="af1"/>
                <w:noProof/>
              </w:rPr>
              <w:t>Отклонение луча от геометрического центра матрицы фотоприемников</w:t>
            </w:r>
            <w:r w:rsidR="00EC5AE8">
              <w:rPr>
                <w:noProof/>
                <w:webHidden/>
              </w:rPr>
              <w:tab/>
            </w:r>
            <w:r w:rsidR="00EC5AE8">
              <w:rPr>
                <w:noProof/>
                <w:webHidden/>
              </w:rPr>
              <w:fldChar w:fldCharType="begin"/>
            </w:r>
            <w:r w:rsidR="00EC5AE8">
              <w:rPr>
                <w:noProof/>
                <w:webHidden/>
              </w:rPr>
              <w:instrText xml:space="preserve"> PAGEREF _Toc201099121 \h </w:instrText>
            </w:r>
            <w:r w:rsidR="00EC5AE8">
              <w:rPr>
                <w:noProof/>
                <w:webHidden/>
              </w:rPr>
            </w:r>
            <w:r w:rsidR="00EC5AE8">
              <w:rPr>
                <w:noProof/>
                <w:webHidden/>
              </w:rPr>
              <w:fldChar w:fldCharType="separate"/>
            </w:r>
            <w:r w:rsidR="00EC5AE8">
              <w:rPr>
                <w:noProof/>
                <w:webHidden/>
              </w:rPr>
              <w:t>34</w:t>
            </w:r>
            <w:r w:rsidR="00EC5AE8">
              <w:rPr>
                <w:noProof/>
                <w:webHidden/>
              </w:rPr>
              <w:fldChar w:fldCharType="end"/>
            </w:r>
          </w:hyperlink>
        </w:p>
        <w:p w14:paraId="4E9EE9D5" w14:textId="634F6E26" w:rsidR="00EC5AE8" w:rsidRDefault="0050409E">
          <w:pPr>
            <w:pStyle w:val="21"/>
            <w:tabs>
              <w:tab w:val="left" w:pos="1760"/>
              <w:tab w:val="right" w:leader="dot" w:pos="9642"/>
            </w:tabs>
            <w:rPr>
              <w:rFonts w:asciiTheme="minorHAnsi" w:eastAsiaTheme="minorEastAsia" w:hAnsiTheme="minorHAnsi" w:cstheme="minorBidi"/>
              <w:noProof/>
              <w:color w:val="auto"/>
              <w:sz w:val="22"/>
            </w:rPr>
          </w:pPr>
          <w:hyperlink w:anchor="_Toc201099122" w:history="1">
            <w:r w:rsidR="00EC5AE8" w:rsidRPr="00AA703B">
              <w:rPr>
                <w:rStyle w:val="af1"/>
                <w:noProof/>
              </w:rPr>
              <w:t>1.4.</w:t>
            </w:r>
            <w:r w:rsidR="00EC5AE8">
              <w:rPr>
                <w:rFonts w:asciiTheme="minorHAnsi" w:eastAsiaTheme="minorEastAsia" w:hAnsiTheme="minorHAnsi" w:cstheme="minorBidi"/>
                <w:noProof/>
                <w:color w:val="auto"/>
                <w:sz w:val="22"/>
              </w:rPr>
              <w:tab/>
            </w:r>
            <w:r w:rsidR="00EC5AE8" w:rsidRPr="00AA703B">
              <w:rPr>
                <w:rStyle w:val="af1"/>
                <w:noProof/>
              </w:rPr>
              <w:t>Вывод по главе</w:t>
            </w:r>
            <w:r w:rsidR="00EC5AE8">
              <w:rPr>
                <w:noProof/>
                <w:webHidden/>
              </w:rPr>
              <w:tab/>
            </w:r>
            <w:r w:rsidR="00EC5AE8">
              <w:rPr>
                <w:noProof/>
                <w:webHidden/>
              </w:rPr>
              <w:fldChar w:fldCharType="begin"/>
            </w:r>
            <w:r w:rsidR="00EC5AE8">
              <w:rPr>
                <w:noProof/>
                <w:webHidden/>
              </w:rPr>
              <w:instrText xml:space="preserve"> PAGEREF _Toc201099122 \h </w:instrText>
            </w:r>
            <w:r w:rsidR="00EC5AE8">
              <w:rPr>
                <w:noProof/>
                <w:webHidden/>
              </w:rPr>
            </w:r>
            <w:r w:rsidR="00EC5AE8">
              <w:rPr>
                <w:noProof/>
                <w:webHidden/>
              </w:rPr>
              <w:fldChar w:fldCharType="separate"/>
            </w:r>
            <w:r w:rsidR="00EC5AE8">
              <w:rPr>
                <w:noProof/>
                <w:webHidden/>
              </w:rPr>
              <w:t>39</w:t>
            </w:r>
            <w:r w:rsidR="00EC5AE8">
              <w:rPr>
                <w:noProof/>
                <w:webHidden/>
              </w:rPr>
              <w:fldChar w:fldCharType="end"/>
            </w:r>
          </w:hyperlink>
        </w:p>
        <w:p w14:paraId="417D7F20" w14:textId="2306859E" w:rsidR="00EC5AE8" w:rsidRDefault="0050409E">
          <w:pPr>
            <w:pStyle w:val="11"/>
            <w:tabs>
              <w:tab w:val="right" w:leader="dot" w:pos="9642"/>
            </w:tabs>
            <w:rPr>
              <w:rFonts w:asciiTheme="minorHAnsi" w:eastAsiaTheme="minorEastAsia" w:hAnsiTheme="minorHAnsi" w:cstheme="minorBidi"/>
              <w:noProof/>
              <w:color w:val="auto"/>
              <w:sz w:val="22"/>
            </w:rPr>
          </w:pPr>
          <w:hyperlink w:anchor="_Toc201099123" w:history="1">
            <w:r w:rsidR="00EC5AE8" w:rsidRPr="00AA703B">
              <w:rPr>
                <w:rStyle w:val="af1"/>
                <w:noProof/>
              </w:rPr>
              <w:t>Глава2. Выбор фотопринимающего устройства для БПЛА</w:t>
            </w:r>
            <w:r w:rsidR="00EC5AE8">
              <w:rPr>
                <w:noProof/>
                <w:webHidden/>
              </w:rPr>
              <w:tab/>
            </w:r>
            <w:r w:rsidR="00EC5AE8">
              <w:rPr>
                <w:noProof/>
                <w:webHidden/>
              </w:rPr>
              <w:fldChar w:fldCharType="begin"/>
            </w:r>
            <w:r w:rsidR="00EC5AE8">
              <w:rPr>
                <w:noProof/>
                <w:webHidden/>
              </w:rPr>
              <w:instrText xml:space="preserve"> PAGEREF _Toc201099123 \h </w:instrText>
            </w:r>
            <w:r w:rsidR="00EC5AE8">
              <w:rPr>
                <w:noProof/>
                <w:webHidden/>
              </w:rPr>
            </w:r>
            <w:r w:rsidR="00EC5AE8">
              <w:rPr>
                <w:noProof/>
                <w:webHidden/>
              </w:rPr>
              <w:fldChar w:fldCharType="separate"/>
            </w:r>
            <w:r w:rsidR="00EC5AE8">
              <w:rPr>
                <w:noProof/>
                <w:webHidden/>
              </w:rPr>
              <w:t>40</w:t>
            </w:r>
            <w:r w:rsidR="00EC5AE8">
              <w:rPr>
                <w:noProof/>
                <w:webHidden/>
              </w:rPr>
              <w:fldChar w:fldCharType="end"/>
            </w:r>
          </w:hyperlink>
        </w:p>
        <w:p w14:paraId="0682B3F0" w14:textId="60BB372F"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24" w:history="1">
            <w:r w:rsidR="00EC5AE8" w:rsidRPr="00AA703B">
              <w:rPr>
                <w:rStyle w:val="af1"/>
                <w:noProof/>
                <w:lang w:eastAsia="en-US"/>
              </w:rPr>
              <w:t>2.1. Обзор видов фотопринимающих устройств</w:t>
            </w:r>
            <w:r w:rsidR="00EC5AE8">
              <w:rPr>
                <w:noProof/>
                <w:webHidden/>
              </w:rPr>
              <w:tab/>
            </w:r>
            <w:r w:rsidR="00EC5AE8">
              <w:rPr>
                <w:noProof/>
                <w:webHidden/>
              </w:rPr>
              <w:fldChar w:fldCharType="begin"/>
            </w:r>
            <w:r w:rsidR="00EC5AE8">
              <w:rPr>
                <w:noProof/>
                <w:webHidden/>
              </w:rPr>
              <w:instrText xml:space="preserve"> PAGEREF _Toc201099124 \h </w:instrText>
            </w:r>
            <w:r w:rsidR="00EC5AE8">
              <w:rPr>
                <w:noProof/>
                <w:webHidden/>
              </w:rPr>
            </w:r>
            <w:r w:rsidR="00EC5AE8">
              <w:rPr>
                <w:noProof/>
                <w:webHidden/>
              </w:rPr>
              <w:fldChar w:fldCharType="separate"/>
            </w:r>
            <w:r w:rsidR="00EC5AE8">
              <w:rPr>
                <w:noProof/>
                <w:webHidden/>
              </w:rPr>
              <w:t>40</w:t>
            </w:r>
            <w:r w:rsidR="00EC5AE8">
              <w:rPr>
                <w:noProof/>
                <w:webHidden/>
              </w:rPr>
              <w:fldChar w:fldCharType="end"/>
            </w:r>
          </w:hyperlink>
        </w:p>
        <w:p w14:paraId="5F3DB256" w14:textId="1F23C19C"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25" w:history="1">
            <w:r w:rsidR="00EC5AE8" w:rsidRPr="00AA703B">
              <w:rPr>
                <w:rStyle w:val="af1"/>
                <w:noProof/>
                <w:shd w:val="clear" w:color="auto" w:fill="FFFFFF"/>
              </w:rPr>
              <w:t>2.2. Обзор материалов выполнения фотоприемников</w:t>
            </w:r>
            <w:r w:rsidR="00EC5AE8">
              <w:rPr>
                <w:noProof/>
                <w:webHidden/>
              </w:rPr>
              <w:tab/>
            </w:r>
            <w:r w:rsidR="00EC5AE8">
              <w:rPr>
                <w:noProof/>
                <w:webHidden/>
              </w:rPr>
              <w:fldChar w:fldCharType="begin"/>
            </w:r>
            <w:r w:rsidR="00EC5AE8">
              <w:rPr>
                <w:noProof/>
                <w:webHidden/>
              </w:rPr>
              <w:instrText xml:space="preserve"> PAGEREF _Toc201099125 \h </w:instrText>
            </w:r>
            <w:r w:rsidR="00EC5AE8">
              <w:rPr>
                <w:noProof/>
                <w:webHidden/>
              </w:rPr>
            </w:r>
            <w:r w:rsidR="00EC5AE8">
              <w:rPr>
                <w:noProof/>
                <w:webHidden/>
              </w:rPr>
              <w:fldChar w:fldCharType="separate"/>
            </w:r>
            <w:r w:rsidR="00EC5AE8">
              <w:rPr>
                <w:noProof/>
                <w:webHidden/>
              </w:rPr>
              <w:t>46</w:t>
            </w:r>
            <w:r w:rsidR="00EC5AE8">
              <w:rPr>
                <w:noProof/>
                <w:webHidden/>
              </w:rPr>
              <w:fldChar w:fldCharType="end"/>
            </w:r>
          </w:hyperlink>
        </w:p>
        <w:p w14:paraId="5CEF7744" w14:textId="17C64F48"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26" w:history="1">
            <w:r w:rsidR="00EC5AE8" w:rsidRPr="00AA703B">
              <w:rPr>
                <w:rStyle w:val="af1"/>
                <w:noProof/>
              </w:rPr>
              <w:t>2.3. Вывод функции площади матрицы</w:t>
            </w:r>
            <w:r w:rsidR="00EC5AE8">
              <w:rPr>
                <w:noProof/>
                <w:webHidden/>
              </w:rPr>
              <w:tab/>
            </w:r>
            <w:r w:rsidR="00EC5AE8">
              <w:rPr>
                <w:noProof/>
                <w:webHidden/>
              </w:rPr>
              <w:fldChar w:fldCharType="begin"/>
            </w:r>
            <w:r w:rsidR="00EC5AE8">
              <w:rPr>
                <w:noProof/>
                <w:webHidden/>
              </w:rPr>
              <w:instrText xml:space="preserve"> PAGEREF _Toc201099126 \h </w:instrText>
            </w:r>
            <w:r w:rsidR="00EC5AE8">
              <w:rPr>
                <w:noProof/>
                <w:webHidden/>
              </w:rPr>
            </w:r>
            <w:r w:rsidR="00EC5AE8">
              <w:rPr>
                <w:noProof/>
                <w:webHidden/>
              </w:rPr>
              <w:fldChar w:fldCharType="separate"/>
            </w:r>
            <w:r w:rsidR="00EC5AE8">
              <w:rPr>
                <w:noProof/>
                <w:webHidden/>
              </w:rPr>
              <w:t>50</w:t>
            </w:r>
            <w:r w:rsidR="00EC5AE8">
              <w:rPr>
                <w:noProof/>
                <w:webHidden/>
              </w:rPr>
              <w:fldChar w:fldCharType="end"/>
            </w:r>
          </w:hyperlink>
        </w:p>
        <w:p w14:paraId="69BF465D" w14:textId="7EA8AC5F"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27" w:history="1">
            <w:r w:rsidR="00EC5AE8" w:rsidRPr="00AA703B">
              <w:rPr>
                <w:rStyle w:val="af1"/>
                <w:noProof/>
              </w:rPr>
              <w:t>2.4. Выводы по главе</w:t>
            </w:r>
            <w:r w:rsidR="00EC5AE8">
              <w:rPr>
                <w:noProof/>
                <w:webHidden/>
              </w:rPr>
              <w:tab/>
            </w:r>
            <w:r w:rsidR="00EC5AE8">
              <w:rPr>
                <w:noProof/>
                <w:webHidden/>
              </w:rPr>
              <w:fldChar w:fldCharType="begin"/>
            </w:r>
            <w:r w:rsidR="00EC5AE8">
              <w:rPr>
                <w:noProof/>
                <w:webHidden/>
              </w:rPr>
              <w:instrText xml:space="preserve"> PAGEREF _Toc201099127 \h </w:instrText>
            </w:r>
            <w:r w:rsidR="00EC5AE8">
              <w:rPr>
                <w:noProof/>
                <w:webHidden/>
              </w:rPr>
            </w:r>
            <w:r w:rsidR="00EC5AE8">
              <w:rPr>
                <w:noProof/>
                <w:webHidden/>
              </w:rPr>
              <w:fldChar w:fldCharType="separate"/>
            </w:r>
            <w:r w:rsidR="00EC5AE8">
              <w:rPr>
                <w:noProof/>
                <w:webHidden/>
              </w:rPr>
              <w:t>51</w:t>
            </w:r>
            <w:r w:rsidR="00EC5AE8">
              <w:rPr>
                <w:noProof/>
                <w:webHidden/>
              </w:rPr>
              <w:fldChar w:fldCharType="end"/>
            </w:r>
          </w:hyperlink>
        </w:p>
        <w:p w14:paraId="69FB55BE" w14:textId="41BD1919" w:rsidR="00EC5AE8" w:rsidRDefault="0050409E">
          <w:pPr>
            <w:pStyle w:val="11"/>
            <w:tabs>
              <w:tab w:val="right" w:leader="dot" w:pos="9642"/>
            </w:tabs>
            <w:rPr>
              <w:rFonts w:asciiTheme="minorHAnsi" w:eastAsiaTheme="minorEastAsia" w:hAnsiTheme="minorHAnsi" w:cstheme="minorBidi"/>
              <w:noProof/>
              <w:color w:val="auto"/>
              <w:sz w:val="22"/>
            </w:rPr>
          </w:pPr>
          <w:hyperlink w:anchor="_Toc201099128" w:history="1">
            <w:r w:rsidR="00EC5AE8" w:rsidRPr="00AA703B">
              <w:rPr>
                <w:rStyle w:val="af1"/>
                <w:noProof/>
              </w:rPr>
              <w:t>Глава 3. Моделирование Парето-фронта оптимальных параметров</w:t>
            </w:r>
            <w:r w:rsidR="00EC5AE8">
              <w:rPr>
                <w:noProof/>
                <w:webHidden/>
              </w:rPr>
              <w:tab/>
            </w:r>
            <w:r w:rsidR="00EC5AE8">
              <w:rPr>
                <w:noProof/>
                <w:webHidden/>
              </w:rPr>
              <w:fldChar w:fldCharType="begin"/>
            </w:r>
            <w:r w:rsidR="00EC5AE8">
              <w:rPr>
                <w:noProof/>
                <w:webHidden/>
              </w:rPr>
              <w:instrText xml:space="preserve"> PAGEREF _Toc201099128 \h </w:instrText>
            </w:r>
            <w:r w:rsidR="00EC5AE8">
              <w:rPr>
                <w:noProof/>
                <w:webHidden/>
              </w:rPr>
            </w:r>
            <w:r w:rsidR="00EC5AE8">
              <w:rPr>
                <w:noProof/>
                <w:webHidden/>
              </w:rPr>
              <w:fldChar w:fldCharType="separate"/>
            </w:r>
            <w:r w:rsidR="00EC5AE8">
              <w:rPr>
                <w:noProof/>
                <w:webHidden/>
              </w:rPr>
              <w:t>52</w:t>
            </w:r>
            <w:r w:rsidR="00EC5AE8">
              <w:rPr>
                <w:noProof/>
                <w:webHidden/>
              </w:rPr>
              <w:fldChar w:fldCharType="end"/>
            </w:r>
          </w:hyperlink>
        </w:p>
        <w:p w14:paraId="6A1552CE" w14:textId="4163550E"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29" w:history="1">
            <w:r w:rsidR="00EC5AE8" w:rsidRPr="00AA703B">
              <w:rPr>
                <w:rStyle w:val="af1"/>
                <w:noProof/>
              </w:rPr>
              <w:t>3.1. Обзор методов оптимизаций</w:t>
            </w:r>
            <w:r w:rsidR="00EC5AE8">
              <w:rPr>
                <w:noProof/>
                <w:webHidden/>
              </w:rPr>
              <w:tab/>
            </w:r>
            <w:r w:rsidR="00EC5AE8">
              <w:rPr>
                <w:noProof/>
                <w:webHidden/>
              </w:rPr>
              <w:fldChar w:fldCharType="begin"/>
            </w:r>
            <w:r w:rsidR="00EC5AE8">
              <w:rPr>
                <w:noProof/>
                <w:webHidden/>
              </w:rPr>
              <w:instrText xml:space="preserve"> PAGEREF _Toc201099129 \h </w:instrText>
            </w:r>
            <w:r w:rsidR="00EC5AE8">
              <w:rPr>
                <w:noProof/>
                <w:webHidden/>
              </w:rPr>
            </w:r>
            <w:r w:rsidR="00EC5AE8">
              <w:rPr>
                <w:noProof/>
                <w:webHidden/>
              </w:rPr>
              <w:fldChar w:fldCharType="separate"/>
            </w:r>
            <w:r w:rsidR="00EC5AE8">
              <w:rPr>
                <w:noProof/>
                <w:webHidden/>
              </w:rPr>
              <w:t>52</w:t>
            </w:r>
            <w:r w:rsidR="00EC5AE8">
              <w:rPr>
                <w:noProof/>
                <w:webHidden/>
              </w:rPr>
              <w:fldChar w:fldCharType="end"/>
            </w:r>
          </w:hyperlink>
        </w:p>
        <w:p w14:paraId="4F16A18B" w14:textId="0728759A"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30" w:history="1">
            <w:r w:rsidR="00EC5AE8" w:rsidRPr="00AA703B">
              <w:rPr>
                <w:rStyle w:val="af1"/>
                <w:noProof/>
              </w:rPr>
              <w:t>3.2. Описание алгоритма многокритериальной оптимизации</w:t>
            </w:r>
            <w:r w:rsidR="00EC5AE8">
              <w:rPr>
                <w:noProof/>
                <w:webHidden/>
              </w:rPr>
              <w:tab/>
            </w:r>
            <w:r w:rsidR="00EC5AE8">
              <w:rPr>
                <w:noProof/>
                <w:webHidden/>
              </w:rPr>
              <w:fldChar w:fldCharType="begin"/>
            </w:r>
            <w:r w:rsidR="00EC5AE8">
              <w:rPr>
                <w:noProof/>
                <w:webHidden/>
              </w:rPr>
              <w:instrText xml:space="preserve"> PAGEREF _Toc201099130 \h </w:instrText>
            </w:r>
            <w:r w:rsidR="00EC5AE8">
              <w:rPr>
                <w:noProof/>
                <w:webHidden/>
              </w:rPr>
            </w:r>
            <w:r w:rsidR="00EC5AE8">
              <w:rPr>
                <w:noProof/>
                <w:webHidden/>
              </w:rPr>
              <w:fldChar w:fldCharType="separate"/>
            </w:r>
            <w:r w:rsidR="00EC5AE8">
              <w:rPr>
                <w:noProof/>
                <w:webHidden/>
              </w:rPr>
              <w:t>55</w:t>
            </w:r>
            <w:r w:rsidR="00EC5AE8">
              <w:rPr>
                <w:noProof/>
                <w:webHidden/>
              </w:rPr>
              <w:fldChar w:fldCharType="end"/>
            </w:r>
          </w:hyperlink>
        </w:p>
        <w:p w14:paraId="3240433D" w14:textId="08200802"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31" w:history="1">
            <w:r w:rsidR="00EC5AE8" w:rsidRPr="00AA703B">
              <w:rPr>
                <w:rStyle w:val="af1"/>
                <w:noProof/>
              </w:rPr>
              <w:t>3.3. Анализ полученных результатов</w:t>
            </w:r>
            <w:r w:rsidR="00EC5AE8">
              <w:rPr>
                <w:noProof/>
                <w:webHidden/>
              </w:rPr>
              <w:tab/>
            </w:r>
            <w:r w:rsidR="00EC5AE8">
              <w:rPr>
                <w:noProof/>
                <w:webHidden/>
              </w:rPr>
              <w:fldChar w:fldCharType="begin"/>
            </w:r>
            <w:r w:rsidR="00EC5AE8">
              <w:rPr>
                <w:noProof/>
                <w:webHidden/>
              </w:rPr>
              <w:instrText xml:space="preserve"> PAGEREF _Toc201099131 \h </w:instrText>
            </w:r>
            <w:r w:rsidR="00EC5AE8">
              <w:rPr>
                <w:noProof/>
                <w:webHidden/>
              </w:rPr>
            </w:r>
            <w:r w:rsidR="00EC5AE8">
              <w:rPr>
                <w:noProof/>
                <w:webHidden/>
              </w:rPr>
              <w:fldChar w:fldCharType="separate"/>
            </w:r>
            <w:r w:rsidR="00EC5AE8">
              <w:rPr>
                <w:noProof/>
                <w:webHidden/>
              </w:rPr>
              <w:t>60</w:t>
            </w:r>
            <w:r w:rsidR="00EC5AE8">
              <w:rPr>
                <w:noProof/>
                <w:webHidden/>
              </w:rPr>
              <w:fldChar w:fldCharType="end"/>
            </w:r>
          </w:hyperlink>
        </w:p>
        <w:p w14:paraId="66604AA8" w14:textId="55ECD5DE" w:rsidR="00EC5AE8" w:rsidRDefault="0050409E">
          <w:pPr>
            <w:pStyle w:val="21"/>
            <w:tabs>
              <w:tab w:val="right" w:leader="dot" w:pos="9642"/>
            </w:tabs>
            <w:rPr>
              <w:rFonts w:asciiTheme="minorHAnsi" w:eastAsiaTheme="minorEastAsia" w:hAnsiTheme="minorHAnsi" w:cstheme="minorBidi"/>
              <w:noProof/>
              <w:color w:val="auto"/>
              <w:sz w:val="22"/>
            </w:rPr>
          </w:pPr>
          <w:hyperlink w:anchor="_Toc201099132" w:history="1">
            <w:r w:rsidR="00EC5AE8" w:rsidRPr="00AA703B">
              <w:rPr>
                <w:rStyle w:val="af1"/>
                <w:noProof/>
              </w:rPr>
              <w:t>3.4. Вывод по главе</w:t>
            </w:r>
            <w:r w:rsidR="00EC5AE8">
              <w:rPr>
                <w:noProof/>
                <w:webHidden/>
              </w:rPr>
              <w:tab/>
            </w:r>
            <w:r w:rsidR="00EC5AE8">
              <w:rPr>
                <w:noProof/>
                <w:webHidden/>
              </w:rPr>
              <w:fldChar w:fldCharType="begin"/>
            </w:r>
            <w:r w:rsidR="00EC5AE8">
              <w:rPr>
                <w:noProof/>
                <w:webHidden/>
              </w:rPr>
              <w:instrText xml:space="preserve"> PAGEREF _Toc201099132 \h </w:instrText>
            </w:r>
            <w:r w:rsidR="00EC5AE8">
              <w:rPr>
                <w:noProof/>
                <w:webHidden/>
              </w:rPr>
            </w:r>
            <w:r w:rsidR="00EC5AE8">
              <w:rPr>
                <w:noProof/>
                <w:webHidden/>
              </w:rPr>
              <w:fldChar w:fldCharType="separate"/>
            </w:r>
            <w:r w:rsidR="00EC5AE8">
              <w:rPr>
                <w:noProof/>
                <w:webHidden/>
              </w:rPr>
              <w:t>70</w:t>
            </w:r>
            <w:r w:rsidR="00EC5AE8">
              <w:rPr>
                <w:noProof/>
                <w:webHidden/>
              </w:rPr>
              <w:fldChar w:fldCharType="end"/>
            </w:r>
          </w:hyperlink>
        </w:p>
        <w:p w14:paraId="171D0486" w14:textId="7C3331DA" w:rsidR="00EC5AE8" w:rsidRDefault="0050409E">
          <w:pPr>
            <w:pStyle w:val="11"/>
            <w:tabs>
              <w:tab w:val="right" w:leader="dot" w:pos="9642"/>
            </w:tabs>
            <w:rPr>
              <w:rFonts w:asciiTheme="minorHAnsi" w:eastAsiaTheme="minorEastAsia" w:hAnsiTheme="minorHAnsi" w:cstheme="minorBidi"/>
              <w:noProof/>
              <w:color w:val="auto"/>
              <w:sz w:val="22"/>
            </w:rPr>
          </w:pPr>
          <w:hyperlink w:anchor="_Toc201099133" w:history="1">
            <w:r w:rsidR="00EC5AE8" w:rsidRPr="00AA703B">
              <w:rPr>
                <w:rStyle w:val="af1"/>
                <w:noProof/>
              </w:rPr>
              <w:t>Список использованных источников</w:t>
            </w:r>
            <w:r w:rsidR="00EC5AE8">
              <w:rPr>
                <w:noProof/>
                <w:webHidden/>
              </w:rPr>
              <w:tab/>
            </w:r>
            <w:r w:rsidR="00EC5AE8">
              <w:rPr>
                <w:noProof/>
                <w:webHidden/>
              </w:rPr>
              <w:fldChar w:fldCharType="begin"/>
            </w:r>
            <w:r w:rsidR="00EC5AE8">
              <w:rPr>
                <w:noProof/>
                <w:webHidden/>
              </w:rPr>
              <w:instrText xml:space="preserve"> PAGEREF _Toc201099133 \h </w:instrText>
            </w:r>
            <w:r w:rsidR="00EC5AE8">
              <w:rPr>
                <w:noProof/>
                <w:webHidden/>
              </w:rPr>
            </w:r>
            <w:r w:rsidR="00EC5AE8">
              <w:rPr>
                <w:noProof/>
                <w:webHidden/>
              </w:rPr>
              <w:fldChar w:fldCharType="separate"/>
            </w:r>
            <w:r w:rsidR="00EC5AE8">
              <w:rPr>
                <w:noProof/>
                <w:webHidden/>
              </w:rPr>
              <w:t>72</w:t>
            </w:r>
            <w:r w:rsidR="00EC5AE8">
              <w:rPr>
                <w:noProof/>
                <w:webHidden/>
              </w:rPr>
              <w:fldChar w:fldCharType="end"/>
            </w:r>
          </w:hyperlink>
        </w:p>
        <w:p w14:paraId="4F4334F6" w14:textId="475CCE8C" w:rsidR="00EC5AE8" w:rsidRDefault="0050409E">
          <w:pPr>
            <w:pStyle w:val="11"/>
            <w:tabs>
              <w:tab w:val="right" w:leader="dot" w:pos="9642"/>
            </w:tabs>
            <w:rPr>
              <w:rFonts w:asciiTheme="minorHAnsi" w:eastAsiaTheme="minorEastAsia" w:hAnsiTheme="minorHAnsi" w:cstheme="minorBidi"/>
              <w:noProof/>
              <w:color w:val="auto"/>
              <w:sz w:val="22"/>
            </w:rPr>
          </w:pPr>
          <w:hyperlink w:anchor="_Toc201099134" w:history="1">
            <w:r w:rsidR="00EC5AE8" w:rsidRPr="00AA703B">
              <w:rPr>
                <w:rStyle w:val="af1"/>
                <w:noProof/>
              </w:rPr>
              <w:t>Приложение А</w:t>
            </w:r>
            <w:r w:rsidR="00EC5AE8">
              <w:rPr>
                <w:noProof/>
                <w:webHidden/>
              </w:rPr>
              <w:tab/>
            </w:r>
            <w:r w:rsidR="00EC5AE8">
              <w:rPr>
                <w:noProof/>
                <w:webHidden/>
              </w:rPr>
              <w:fldChar w:fldCharType="begin"/>
            </w:r>
            <w:r w:rsidR="00EC5AE8">
              <w:rPr>
                <w:noProof/>
                <w:webHidden/>
              </w:rPr>
              <w:instrText xml:space="preserve"> PAGEREF _Toc201099134 \h </w:instrText>
            </w:r>
            <w:r w:rsidR="00EC5AE8">
              <w:rPr>
                <w:noProof/>
                <w:webHidden/>
              </w:rPr>
            </w:r>
            <w:r w:rsidR="00EC5AE8">
              <w:rPr>
                <w:noProof/>
                <w:webHidden/>
              </w:rPr>
              <w:fldChar w:fldCharType="separate"/>
            </w:r>
            <w:r w:rsidR="00EC5AE8">
              <w:rPr>
                <w:noProof/>
                <w:webHidden/>
              </w:rPr>
              <w:t>76</w:t>
            </w:r>
            <w:r w:rsidR="00EC5AE8">
              <w:rPr>
                <w:noProof/>
                <w:webHidden/>
              </w:rPr>
              <w:fldChar w:fldCharType="end"/>
            </w:r>
          </w:hyperlink>
        </w:p>
        <w:p w14:paraId="606315F3" w14:textId="6053A89E"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21C9BE6B" w14:textId="77777777" w:rsidR="00FF59CA" w:rsidRDefault="00FF59CA">
      <w:pPr>
        <w:spacing w:line="259" w:lineRule="auto"/>
        <w:ind w:firstLine="0"/>
        <w:jc w:val="left"/>
        <w:rPr>
          <w:rFonts w:eastAsia="Times New Roman" w:cs="Times New Roman"/>
          <w:color w:val="000000"/>
          <w:sz w:val="32"/>
          <w:szCs w:val="32"/>
          <w:lang w:eastAsia="en-US"/>
        </w:rPr>
      </w:pPr>
      <w:r>
        <w:rPr>
          <w:szCs w:val="32"/>
        </w:rPr>
        <w:br w:type="page"/>
      </w:r>
    </w:p>
    <w:p w14:paraId="16A98E5F" w14:textId="6D6A4AF0" w:rsidR="00413E79" w:rsidRPr="00571EC1" w:rsidRDefault="00580B2E" w:rsidP="00CC7401">
      <w:pPr>
        <w:pStyle w:val="1"/>
        <w:spacing w:after="240"/>
        <w:rPr>
          <w:szCs w:val="32"/>
          <w:lang w:val="ru-RU"/>
        </w:rPr>
      </w:pPr>
      <w:bookmarkStart w:id="1" w:name="_Toc201099109"/>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r>
        <w:rPr>
          <w:lang w:val="en-US"/>
        </w:rPr>
        <w:t>Efr – error function</w:t>
      </w:r>
      <w:r w:rsidRPr="00D17E18">
        <w:rPr>
          <w:lang w:val="en-US"/>
        </w:rPr>
        <w:t xml:space="preserve">, </w:t>
      </w:r>
      <w:r>
        <w:t>функция</w:t>
      </w:r>
      <w:r w:rsidRPr="00D17E18">
        <w:rPr>
          <w:lang w:val="en-US"/>
        </w:rPr>
        <w:t xml:space="preserve"> </w:t>
      </w:r>
      <w:r>
        <w:t>ошибок</w:t>
      </w:r>
    </w:p>
    <w:p w14:paraId="35A72C5F" w14:textId="58C400BA" w:rsidR="003259DE" w:rsidRPr="00B12DF7" w:rsidRDefault="003259DE" w:rsidP="00947B7A">
      <w:pPr>
        <w:pStyle w:val="ab"/>
        <w:numPr>
          <w:ilvl w:val="0"/>
          <w:numId w:val="1"/>
        </w:numPr>
        <w:rPr>
          <w:lang w:val="en-US"/>
        </w:rPr>
      </w:pPr>
      <w:r>
        <w:t>ТТХ – тактико-технические характеристики</w:t>
      </w:r>
    </w:p>
    <w:p w14:paraId="4009F037" w14:textId="77777777" w:rsidR="00B12DF7" w:rsidRPr="00B12DF7" w:rsidRDefault="00B12DF7" w:rsidP="00B12DF7">
      <w:pPr>
        <w:pStyle w:val="ab"/>
        <w:numPr>
          <w:ilvl w:val="0"/>
          <w:numId w:val="1"/>
        </w:numPr>
        <w:rPr>
          <w:lang w:val="en-US"/>
        </w:rPr>
      </w:pPr>
      <w:r w:rsidRPr="00B12DF7">
        <w:rPr>
          <w:lang w:val="en-US"/>
        </w:rPr>
        <w:t>СВЧ – сверхвысокие частоты</w:t>
      </w:r>
    </w:p>
    <w:p w14:paraId="58513BE8" w14:textId="77777777" w:rsidR="00B12DF7" w:rsidRPr="00B12DF7" w:rsidRDefault="00B12DF7" w:rsidP="00B12DF7">
      <w:pPr>
        <w:pStyle w:val="ab"/>
        <w:numPr>
          <w:ilvl w:val="0"/>
          <w:numId w:val="1"/>
        </w:numPr>
        <w:rPr>
          <w:lang w:val="en-US"/>
        </w:rPr>
      </w:pPr>
      <w:r w:rsidRPr="00B12DF7">
        <w:rPr>
          <w:lang w:val="en-US"/>
        </w:rPr>
        <w:t>RFID – radio frequency identification (радиочастотная идентификация)</w:t>
      </w:r>
    </w:p>
    <w:p w14:paraId="3F740986" w14:textId="77777777" w:rsidR="00B12DF7" w:rsidRPr="00B12DF7" w:rsidRDefault="00B12DF7" w:rsidP="00B12DF7">
      <w:pPr>
        <w:pStyle w:val="ab"/>
        <w:numPr>
          <w:ilvl w:val="0"/>
          <w:numId w:val="1"/>
        </w:numPr>
        <w:rPr>
          <w:lang w:val="en-US"/>
        </w:rPr>
      </w:pPr>
      <w:r w:rsidRPr="00B12DF7">
        <w:rPr>
          <w:lang w:val="en-US"/>
        </w:rPr>
        <w:t>МВт – мегаватт</w:t>
      </w:r>
    </w:p>
    <w:p w14:paraId="619E3624" w14:textId="77777777" w:rsidR="00B12DF7" w:rsidRPr="00B12DF7" w:rsidRDefault="00B12DF7" w:rsidP="00B12DF7">
      <w:pPr>
        <w:pStyle w:val="ab"/>
        <w:numPr>
          <w:ilvl w:val="0"/>
          <w:numId w:val="1"/>
        </w:numPr>
        <w:rPr>
          <w:lang w:val="en-US"/>
        </w:rPr>
      </w:pPr>
      <w:r w:rsidRPr="00B12DF7">
        <w:rPr>
          <w:lang w:val="en-US"/>
        </w:rPr>
        <w:t>ВЧ – высокие частоты</w:t>
      </w:r>
    </w:p>
    <w:p w14:paraId="0D8FE277" w14:textId="77777777" w:rsidR="00B12DF7" w:rsidRPr="00B12DF7" w:rsidRDefault="00B12DF7" w:rsidP="00B12DF7">
      <w:pPr>
        <w:pStyle w:val="ab"/>
        <w:numPr>
          <w:ilvl w:val="0"/>
          <w:numId w:val="1"/>
        </w:numPr>
        <w:rPr>
          <w:lang w:val="en-US"/>
        </w:rPr>
      </w:pPr>
      <w:r w:rsidRPr="00B12DF7">
        <w:rPr>
          <w:lang w:val="en-US"/>
        </w:rPr>
        <w:t>ЭМП – электромагнитное поле</w:t>
      </w:r>
    </w:p>
    <w:p w14:paraId="63EFAB79" w14:textId="77777777" w:rsidR="00B12DF7" w:rsidRPr="00B12DF7" w:rsidRDefault="00B12DF7" w:rsidP="00B12DF7">
      <w:pPr>
        <w:pStyle w:val="ab"/>
        <w:numPr>
          <w:ilvl w:val="0"/>
          <w:numId w:val="1"/>
        </w:numPr>
        <w:rPr>
          <w:lang w:val="en-US"/>
        </w:rPr>
      </w:pPr>
      <w:r w:rsidRPr="00B12DF7">
        <w:rPr>
          <w:lang w:val="en-US"/>
        </w:rPr>
        <w:t>ЛЭП – линия электропередачи</w:t>
      </w:r>
    </w:p>
    <w:p w14:paraId="7C921C4B" w14:textId="77777777" w:rsidR="00B12DF7" w:rsidRPr="00B12DF7" w:rsidRDefault="00B12DF7" w:rsidP="00B12DF7">
      <w:pPr>
        <w:pStyle w:val="ab"/>
        <w:numPr>
          <w:ilvl w:val="0"/>
          <w:numId w:val="1"/>
        </w:numPr>
        <w:rPr>
          <w:lang w:val="en-US"/>
        </w:rPr>
      </w:pPr>
      <w:r w:rsidRPr="00B12DF7">
        <w:rPr>
          <w:lang w:val="en-US"/>
        </w:rPr>
        <w:t>ПЭВМ – персональная электронно-вычислительная машина</w:t>
      </w:r>
    </w:p>
    <w:p w14:paraId="0C545333" w14:textId="77777777" w:rsidR="00B12DF7" w:rsidRPr="00B12DF7" w:rsidRDefault="00B12DF7" w:rsidP="00B12DF7">
      <w:pPr>
        <w:pStyle w:val="ab"/>
        <w:numPr>
          <w:ilvl w:val="0"/>
          <w:numId w:val="1"/>
        </w:numPr>
        <w:rPr>
          <w:lang w:val="en-US"/>
        </w:rPr>
      </w:pPr>
      <w:r w:rsidRPr="00B12DF7">
        <w:rPr>
          <w:lang w:val="en-US"/>
        </w:rPr>
        <w:t>РЭА – радиоэлектронная аппаратура</w:t>
      </w:r>
    </w:p>
    <w:p w14:paraId="1A087903" w14:textId="77777777" w:rsidR="00B12DF7" w:rsidRPr="00B12DF7" w:rsidRDefault="00B12DF7" w:rsidP="00B12DF7">
      <w:pPr>
        <w:pStyle w:val="ab"/>
        <w:numPr>
          <w:ilvl w:val="0"/>
          <w:numId w:val="1"/>
        </w:numPr>
        <w:rPr>
          <w:lang w:val="en-US"/>
        </w:rPr>
      </w:pPr>
      <w:r w:rsidRPr="00B12DF7">
        <w:rPr>
          <w:lang w:val="en-US"/>
        </w:rPr>
        <w:t>УМ – усилитель мощности</w:t>
      </w:r>
    </w:p>
    <w:p w14:paraId="52172561" w14:textId="77777777" w:rsidR="00B12DF7" w:rsidRPr="00B12DF7" w:rsidRDefault="00B12DF7" w:rsidP="00B12DF7">
      <w:pPr>
        <w:pStyle w:val="ab"/>
        <w:numPr>
          <w:ilvl w:val="0"/>
          <w:numId w:val="1"/>
        </w:numPr>
        <w:rPr>
          <w:lang w:val="en-US"/>
        </w:rPr>
      </w:pPr>
      <w:r w:rsidRPr="00B12DF7">
        <w:rPr>
          <w:lang w:val="en-US"/>
        </w:rPr>
        <w:t>ПЛИС – программируемая логическая интегральная схема</w:t>
      </w:r>
    </w:p>
    <w:p w14:paraId="5D01EA68" w14:textId="77777777" w:rsidR="00B12DF7" w:rsidRPr="00B12DF7" w:rsidRDefault="00B12DF7" w:rsidP="00B12DF7">
      <w:pPr>
        <w:pStyle w:val="ab"/>
        <w:numPr>
          <w:ilvl w:val="0"/>
          <w:numId w:val="1"/>
        </w:numPr>
        <w:rPr>
          <w:lang w:val="en-US"/>
        </w:rPr>
      </w:pPr>
      <w:r w:rsidRPr="00B12DF7">
        <w:rPr>
          <w:lang w:val="en-US"/>
        </w:rPr>
        <w:t>МПС – микропроцессорная система</w:t>
      </w:r>
    </w:p>
    <w:p w14:paraId="2D8A6E66" w14:textId="77777777" w:rsidR="00B12DF7" w:rsidRPr="00B12DF7" w:rsidRDefault="00B12DF7" w:rsidP="00B12DF7">
      <w:pPr>
        <w:pStyle w:val="ab"/>
        <w:numPr>
          <w:ilvl w:val="0"/>
          <w:numId w:val="1"/>
        </w:numPr>
        <w:rPr>
          <w:lang w:val="en-US"/>
        </w:rPr>
      </w:pPr>
      <w:r w:rsidRPr="00B12DF7">
        <w:rPr>
          <w:lang w:val="en-US"/>
        </w:rPr>
        <w:t>ГТД – газотурбинный двигатель</w:t>
      </w:r>
    </w:p>
    <w:p w14:paraId="32BA17FF" w14:textId="77777777" w:rsidR="00B12DF7" w:rsidRPr="00B12DF7" w:rsidRDefault="00B12DF7" w:rsidP="00B12DF7">
      <w:pPr>
        <w:pStyle w:val="ab"/>
        <w:numPr>
          <w:ilvl w:val="0"/>
          <w:numId w:val="1"/>
        </w:numPr>
        <w:rPr>
          <w:lang w:val="en-US"/>
        </w:rPr>
      </w:pPr>
      <w:r w:rsidRPr="00B12DF7">
        <w:rPr>
          <w:lang w:val="en-US"/>
        </w:rPr>
        <w:t>СУ – система управления</w:t>
      </w:r>
    </w:p>
    <w:p w14:paraId="28375C6B" w14:textId="77777777" w:rsidR="00B12DF7" w:rsidRPr="00B12DF7" w:rsidRDefault="00B12DF7" w:rsidP="00B12DF7">
      <w:pPr>
        <w:pStyle w:val="ab"/>
        <w:numPr>
          <w:ilvl w:val="0"/>
          <w:numId w:val="1"/>
        </w:numPr>
        <w:rPr>
          <w:lang w:val="en-US"/>
        </w:rPr>
      </w:pPr>
      <w:r w:rsidRPr="00B12DF7">
        <w:rPr>
          <w:lang w:val="en-US"/>
        </w:rPr>
        <w:t>ДПЛА – дистанционно пилотируемый летательный аппарат</w:t>
      </w:r>
    </w:p>
    <w:p w14:paraId="725CB9DB" w14:textId="2059D680" w:rsidR="00B12DF7" w:rsidRPr="00B12DF7" w:rsidRDefault="00B12DF7" w:rsidP="00B12DF7">
      <w:pPr>
        <w:pStyle w:val="ab"/>
        <w:numPr>
          <w:ilvl w:val="0"/>
          <w:numId w:val="1"/>
        </w:numPr>
        <w:rPr>
          <w:lang w:val="en-US"/>
        </w:rPr>
      </w:pPr>
      <w:r w:rsidRPr="00B12DF7">
        <w:rPr>
          <w:lang w:val="en-US"/>
        </w:rPr>
        <w:t>РЛС – радиолокационная станция</w:t>
      </w:r>
    </w:p>
    <w:p w14:paraId="6601D657" w14:textId="77777777" w:rsidR="005C3FA5" w:rsidRPr="00D17E18" w:rsidRDefault="005C3FA5" w:rsidP="00B12DF7">
      <w:pPr>
        <w:ind w:firstLine="0"/>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201099110"/>
      <w:r w:rsidRPr="00571EC1">
        <w:rPr>
          <w:lang w:val="ru-RU"/>
        </w:rPr>
        <w:lastRenderedPageBreak/>
        <w:t>Введение</w:t>
      </w:r>
      <w:bookmarkEnd w:id="2"/>
    </w:p>
    <w:p w14:paraId="3C0EB940" w14:textId="3B0FD08F" w:rsidR="00E472D8" w:rsidRDefault="00E472D8" w:rsidP="00E472D8">
      <w:r w:rsidRPr="00E472D8">
        <w:t>Ещё несколько лет назад современное представление о боевых действиях базировалось, в первую очередь, на концепции противостояния снаряда и брони. Основной акцент делался на совершенствование традиционных видов вооружения: танков, боевой авиации, артиллерии, средств противовоздушной обороны и прочего высокотехнологичного вооружения. Десятилетиями учёные и инженеры вкладывали значительные ресурсы в разработку всё более сложных, наукоемких и дорогостоящих технологий, направленных на повышение огневой мощи, мобильности и живучести боевых систем. Однако технологический прогресс начала XXI века внес существенные коррективы в принципы ведения боевых действий. Особо это проявилось в вооружённом конфликте на Украине, где получили широкое распространение принципиально новые боевые единицы — сверхмалые беспилотные летательные аппараты, более известные как дроны.</w:t>
      </w:r>
    </w:p>
    <w:p w14:paraId="68C0E2F3" w14:textId="7644B354" w:rsidR="00E472D8" w:rsidRDefault="00E472D8" w:rsidP="00E472D8">
      <w:r w:rsidRPr="00E472D8">
        <w:t xml:space="preserve">Эти устройства, несмотря на свою простоту и крайне низкую стоимость по сравнению с традиционным вооружением, продемонстрировали высокую эффективность в современных боевых условиях. Современные дроны способны выполнять широкий спектр задач: вести тактическую разведку, осуществлять целеуказание, нарушать логистические цепочки противника </w:t>
      </w:r>
      <w:r w:rsidR="00B8440F">
        <w:t>а</w:t>
      </w:r>
      <w:r w:rsidRPr="00E472D8">
        <w:t xml:space="preserve"> </w:t>
      </w:r>
      <w:r w:rsidR="00B8440F">
        <w:t>также</w:t>
      </w:r>
      <w:r w:rsidRPr="00E472D8">
        <w:t xml:space="preserve"> наносить точечные удары по бронетехнике</w:t>
      </w:r>
      <w:r w:rsidR="004E4038">
        <w:t xml:space="preserve"> и живой силе</w:t>
      </w:r>
      <w:r w:rsidRPr="00E472D8">
        <w:t>. Особенно важно отметить, что экономическая эффективность дронов зачастую превышает все ожидания: аппарат стоимостью нескольких сотен долларов может уничтожить цель стоимостью в десятки или даже сотни тысяч. Таким образом, дрон многократно окупает себя уже при первом успешном применении.</w:t>
      </w:r>
    </w:p>
    <w:p w14:paraId="57E38CA1" w14:textId="49A3AC72" w:rsidR="00E472D8" w:rsidRDefault="00E472D8" w:rsidP="00E472D8">
      <w:r>
        <w:t xml:space="preserve">Конструктивно военный дрон включает в себя несколько ключевых компонентов: лёгкий корпус, воздушные винты, оптические системы, контроллер, аккумуляторную батарею и, при необходимости, боевую часть. Наиболее тяжелым элементом конструкции, как правило, выступает аккумулятор, масса которого может достигать до половины от общего веса аппарата, что в свою очередь существенно ограничивает дальность полёта, продолжительность нахождения в воздухе и массу полезной нагрузки. Кроме </w:t>
      </w:r>
      <w:r>
        <w:lastRenderedPageBreak/>
        <w:t>того, литий-ионные аккумуляторы уязвимы к перегреву и влаге, а также имеют ограниченное количество циклов заряда.</w:t>
      </w:r>
    </w:p>
    <w:p w14:paraId="5E66F352" w14:textId="6C609B61" w:rsidR="00E472D8" w:rsidRDefault="00E472D8" w:rsidP="00E472D8">
      <w:r>
        <w:t>В таких условиях всё более актуальной становится идея отказа от хранения энергии на борту в пользу её удалённой передаче.</w:t>
      </w:r>
    </w:p>
    <w:p w14:paraId="5135C2A3" w14:textId="2CE6F0BF" w:rsidR="00E472D8" w:rsidRDefault="00E472D8" w:rsidP="00E472D8">
      <w:r w:rsidRPr="00E472D8">
        <w:t>Передача энергии на расстояние представляет собой одну из наиболее перспективных технологий БПЛА. Существует несколько основных методов передачи: электромагнитная индукция, оптоволоконные каналы и лазерные системы. Особое внимание уделяется лазерной передаче энергии в инфракрасном спектре. Такая система предполагает установку наземного источника, генерирующего лазерный луч, который фокусируется на приёмном элементе дрона. Благодаря относительно низкий угловой расходимости лазера обеспечивается высокая плотность потока энергии и минимизация потерь при передаче на расстояние. В результате появляется возможность исключить аккумулятор или значительно уменьшить его объём, перераспределив массу в пользу боевой части или улучшенной оптики.</w:t>
      </w:r>
    </w:p>
    <w:p w14:paraId="33F2063E" w14:textId="51EE1C0E" w:rsidR="00E472D8" w:rsidRDefault="00E472D8" w:rsidP="00E472D8">
      <w:r w:rsidRPr="00E472D8">
        <w:t>Дистанционная передача энергии имеет ряд преимуществ: снижение массы аппарата, значительное увеличение времени полёта, а также повышение ресурса эксплуатации. Таким образом, переход от концепции хранения энергии к её беспроводной передаче открывает новые горизонты в развитии беспилотных систем.</w:t>
      </w:r>
    </w:p>
    <w:p w14:paraId="0B4C0D0C" w14:textId="5B9346C4" w:rsidR="001B7359" w:rsidRPr="00A17F1C" w:rsidRDefault="00A17F1C" w:rsidP="00E472D8">
      <w:pPr>
        <w:ind w:firstLine="0"/>
      </w:pPr>
      <w:r>
        <w:br w:type="page"/>
      </w:r>
    </w:p>
    <w:p w14:paraId="3409DEC9" w14:textId="4D93904D" w:rsidR="005B678B" w:rsidRPr="005B678B" w:rsidRDefault="005B678B" w:rsidP="005B678B">
      <w:pPr>
        <w:pStyle w:val="1"/>
        <w:rPr>
          <w:lang w:val="ru-RU"/>
        </w:rPr>
      </w:pPr>
      <w:bookmarkStart w:id="3" w:name="_Toc201099111"/>
      <w:r>
        <w:rPr>
          <w:lang w:val="ru-RU"/>
        </w:rPr>
        <w:lastRenderedPageBreak/>
        <w:t>Обзор методов передачи энергии</w:t>
      </w:r>
      <w:bookmarkEnd w:id="3"/>
    </w:p>
    <w:p w14:paraId="0E0D76D1" w14:textId="54FCE79A"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w:t>
      </w:r>
      <w:r w:rsidR="00996E30">
        <w:t xml:space="preserve"> и проблемами</w:t>
      </w:r>
      <w:r w:rsidRPr="00D11E73">
        <w:t xml:space="preserve"> традиционных систем</w:t>
      </w:r>
      <w:r w:rsidR="00996E30">
        <w:t xml:space="preserve"> аккумулирования энергии</w:t>
      </w:r>
      <w:r w:rsidRPr="00D11E73">
        <w:t xml:space="preserve"> и учитывая</w:t>
      </w:r>
      <w:r w:rsidR="00474300">
        <w:t xml:space="preserve"> текущие</w:t>
      </w:r>
      <w:r w:rsidRPr="00D11E73">
        <w:t xml:space="preserve"> </w:t>
      </w:r>
      <w:r w:rsidR="00474300">
        <w:t>решения</w:t>
      </w:r>
      <w:r w:rsidRPr="00D11E73">
        <w:t xml:space="preserve"> по использованию дистанционных станций питания, </w:t>
      </w:r>
      <w:r w:rsidR="00474300">
        <w:t>заметна</w:t>
      </w:r>
      <w:r w:rsidRPr="00D11E73">
        <w:t xml:space="preserve"> необходимость детального рассмотрения современных подходов к передаче энергии. Эти подходы, </w:t>
      </w:r>
      <w:r w:rsidR="00474300">
        <w:t>основывающиеся</w:t>
      </w:r>
      <w:r w:rsidRPr="00D11E73">
        <w:t xml:space="preserve"> на разнообразных физических принципах, обладают потенциалом не только </w:t>
      </w:r>
      <w:r w:rsidR="00474300">
        <w:t>нивелировать</w:t>
      </w:r>
      <w:r w:rsidRPr="00D11E73">
        <w:t xml:space="preserve"> недостатки существующих решений, но и открыть новые возможности для обеспечения </w:t>
      </w:r>
      <w:r w:rsidR="00E728D9">
        <w:t>эффективного и стабильного</w:t>
      </w:r>
      <w:r w:rsidRPr="00D11E73">
        <w:t xml:space="preserve"> энергоснабжения в сложных условиях боевых действий.</w:t>
      </w:r>
    </w:p>
    <w:p w14:paraId="3D1D8A3E" w14:textId="5575224B" w:rsidR="00D11E73" w:rsidRDefault="00E33D02" w:rsidP="00D11E73">
      <w:pPr>
        <w:pStyle w:val="ab"/>
      </w:pPr>
      <w:r>
        <w:t>М</w:t>
      </w:r>
      <w:r w:rsidR="00D11E73" w:rsidRPr="00D11E73">
        <w:t xml:space="preserve">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w:t>
      </w:r>
      <w:r w:rsidR="00962D57">
        <w:t>недостатков</w:t>
      </w:r>
      <w:r w:rsidR="00D11E73" w:rsidRPr="00D11E73">
        <w:t xml:space="preserve"> каждого метода, что является необходимым этапом для создания эффективной и </w:t>
      </w:r>
      <w:r w:rsidR="00962D57">
        <w:t>надежной</w:t>
      </w:r>
      <w:r w:rsidR="00D11E73" w:rsidRPr="00D11E73">
        <w:t xml:space="preserve"> системы дистанционного питания для БПЛА. </w:t>
      </w:r>
      <w:r w:rsidR="00AB7AAF">
        <w:t>В следующем разделе</w:t>
      </w:r>
      <w:r w:rsidR="00D11E73" w:rsidRPr="00D11E73">
        <w:t xml:space="preserve"> </w:t>
      </w:r>
      <w:r w:rsidR="00AB7AAF">
        <w:t>будет представлен</w:t>
      </w:r>
      <w:r w:rsidR="00D11E73" w:rsidRPr="00D11E73">
        <w:t xml:space="preserve">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201099112"/>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44168A8D" w:rsidR="001F1A15" w:rsidRDefault="00F65899" w:rsidP="00F65899">
      <w:pPr>
        <w:pStyle w:val="ab"/>
      </w:pPr>
      <w:r w:rsidRPr="00F65899">
        <w:t>Этот метод основан на явлении электромагнитного поля. Для передачи беспроводной энергии используется трансформатор</w:t>
      </w:r>
      <w:r w:rsidR="00FC1A3F">
        <w:t>, Устройство, состоящее из двух, проводящих электрический ток, катушек и сердечника</w:t>
      </w:r>
      <w:r w:rsidRPr="00F65899">
        <w:t xml:space="preserve">. Благодаря явлению электромагнитной индукции, на </w:t>
      </w:r>
      <w:r w:rsidR="00FC1A3F">
        <w:t>принимающей</w:t>
      </w:r>
      <w:r w:rsidRPr="00F65899">
        <w:t xml:space="preserve"> катушке </w:t>
      </w:r>
      <w:r w:rsidR="007A53E5">
        <w:t>трансформатора</w:t>
      </w:r>
      <w:r w:rsidRPr="00F65899">
        <w:t xml:space="preserve"> создается наведенный ток с передающей катушки. Для </w:t>
      </w:r>
      <w:r w:rsidR="00540781">
        <w:t>уменьшения</w:t>
      </w:r>
      <w:r w:rsidRPr="00F65899">
        <w:t xml:space="preserve"> потерь энергии необходимо, чтобы катушки находились рядом</w:t>
      </w:r>
      <w:r w:rsidR="00540781">
        <w:t>, а также чтобы обе были связаны магнитопроводом. В такой конфигурации эффективность передачи энергии становится максимальн</w:t>
      </w:r>
      <w:r w:rsidR="00F64858">
        <w:t>о</w:t>
      </w:r>
      <w:r w:rsidR="001461B1" w:rsidRPr="001461B1">
        <w:t xml:space="preserve"> </w:t>
      </w:r>
      <w:r w:rsidR="001461B1">
        <w:t>возможной.</w:t>
      </w:r>
      <w:r w:rsidRPr="00F65899">
        <w:t xml:space="preserve"> Основной теоретической базой</w:t>
      </w:r>
      <w:r w:rsidR="00F64858">
        <w:t>, описывающей</w:t>
      </w:r>
      <w:r w:rsidRPr="00F65899">
        <w:t xml:space="preserve"> данн</w:t>
      </w:r>
      <w:r w:rsidR="00F64858">
        <w:t>ый</w:t>
      </w:r>
      <w:r w:rsidRPr="00F65899">
        <w:t xml:space="preserve"> метод</w:t>
      </w:r>
      <w:r w:rsidR="008A32EA">
        <w:t xml:space="preserve"> передачи энергии,</w:t>
      </w:r>
      <w:r w:rsidRPr="00F65899">
        <w:t xml:space="preserve"> является закон Фарадея об электромагнитной индукции, который </w:t>
      </w:r>
      <w:r w:rsidR="008A32EA">
        <w:t>гласит</w:t>
      </w:r>
      <w:r w:rsidRPr="00F65899">
        <w:t xml:space="preserve">,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50409E"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lastRenderedPageBreak/>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r w:rsidRPr="00434A8F">
        <w:rPr>
          <w:rStyle w:val="mord"/>
          <w:i/>
          <w:iCs/>
          <w:sz w:val="29"/>
          <w:szCs w:val="29"/>
          <w:lang w:val="en-US"/>
        </w:rPr>
        <w:t>dS</w:t>
      </w:r>
      <w:r>
        <w:rPr>
          <w:rStyle w:val="mord"/>
          <w:sz w:val="29"/>
          <w:szCs w:val="29"/>
        </w:rPr>
        <w:t xml:space="preserve"> – элемент площади поверхности.</w:t>
      </w:r>
    </w:p>
    <w:p w14:paraId="483A1F73" w14:textId="3E09BF6C" w:rsidR="00FF38E4" w:rsidRDefault="00FF38E4" w:rsidP="007A2D5D">
      <w:pPr>
        <w:pStyle w:val="ab"/>
        <w:rPr>
          <w:iCs/>
        </w:rPr>
      </w:pPr>
      <w:r w:rsidRPr="00FF38E4">
        <w:rPr>
          <w:iCs/>
        </w:rPr>
        <w:t>Для</w:t>
      </w:r>
      <w:r w:rsidR="00E01E1F">
        <w:rPr>
          <w:iCs/>
        </w:rPr>
        <w:t xml:space="preserve"> классической</w:t>
      </w:r>
      <w:r w:rsidRPr="00FF38E4">
        <w:rPr>
          <w:iCs/>
        </w:rPr>
        <w:t xml:space="preserve"> системы</w:t>
      </w:r>
      <w:r w:rsidR="00E01E1F">
        <w:rPr>
          <w:iCs/>
        </w:rPr>
        <w:t>, состоящей</w:t>
      </w:r>
      <w:r w:rsidRPr="00FF38E4">
        <w:rPr>
          <w:iCs/>
        </w:rPr>
        <w:t xml:space="preserve"> из двух катушек</w:t>
      </w:r>
      <w:r w:rsidR="00E01E1F">
        <w:rPr>
          <w:iCs/>
        </w:rPr>
        <w:t>,</w:t>
      </w:r>
      <w:r w:rsidRPr="00FF38E4">
        <w:rPr>
          <w:iCs/>
        </w:rPr>
        <w:t xml:space="preserve">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50409E"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3703904F" w:rsidR="007A2D5D" w:rsidRDefault="007A2D5D" w:rsidP="007A2D5D">
      <w:pPr>
        <w:pStyle w:val="ab"/>
      </w:pPr>
      <w:r>
        <w:t>Индуцированная ЭДС во вторичной катушке будет иметь вид</w:t>
      </w:r>
      <w:r w:rsidR="008D6E3C">
        <w:t>:</w:t>
      </w:r>
    </w:p>
    <w:p w14:paraId="7082564A" w14:textId="246E9384" w:rsidR="007A2D5D" w:rsidRPr="00211511" w:rsidRDefault="0050409E"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1B35770F" w:rsidR="00F65899" w:rsidRPr="00F65899" w:rsidRDefault="00F65899" w:rsidP="00F65899">
      <w:pPr>
        <w:pStyle w:val="ab"/>
      </w:pPr>
      <w:r w:rsidRPr="00F65899">
        <w:t>В</w:t>
      </w:r>
      <w:r w:rsidR="00091B52">
        <w:t xml:space="preserve"> данном</w:t>
      </w:r>
      <w:r w:rsidRPr="00F65899">
        <w:t xml:space="preserve"> случае переменный ток, проходящий через передающую катушку, создает переменное магнитное поле, которое, проникая в приемную катушку, </w:t>
      </w:r>
      <w:r w:rsidR="00091B52">
        <w:t>наводит</w:t>
      </w:r>
      <w:r w:rsidRPr="00F65899">
        <w:t xml:space="preserve">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0C866D1A" w:rsidR="00F65899" w:rsidRPr="00F65899" w:rsidRDefault="00F65899" w:rsidP="00F65899">
      <w:pPr>
        <w:pStyle w:val="ab"/>
      </w:pPr>
      <w:r w:rsidRPr="00F65899">
        <w:t xml:space="preserve">Для обеспечения эффективной передачи энергии </w:t>
      </w:r>
      <w:r w:rsidR="00FA23E8">
        <w:t>очень</w:t>
      </w:r>
      <w:r w:rsidRPr="00F65899">
        <w:t xml:space="preserve"> важно максимизировать коэффициент взаимной индукции между катушками. Этот коэффициент зависит от расстояни</w:t>
      </w:r>
      <w:r w:rsidR="002046F2">
        <w:t>я</w:t>
      </w:r>
      <w:r w:rsidRPr="00F65899">
        <w:t xml:space="preserve"> между катушками, их</w:t>
      </w:r>
      <w:r w:rsidR="002046F2">
        <w:t xml:space="preserve"> геометрического расположения в пространстве друг относительно друга</w:t>
      </w:r>
      <w:r w:rsidRPr="00F65899">
        <w:t>, числ</w:t>
      </w:r>
      <w:r w:rsidR="008F58B0">
        <w:t>а</w:t>
      </w:r>
      <w:r w:rsidRPr="00F65899">
        <w:t xml:space="preserve"> витков, диаметр</w:t>
      </w:r>
      <w:r w:rsidR="008F58B0">
        <w:t>а</w:t>
      </w:r>
      <w:r w:rsidRPr="00F65899">
        <w:t xml:space="preserve"> проводников и использовани</w:t>
      </w:r>
      <w:r w:rsidR="00B85FF5">
        <w:t>я</w:t>
      </w:r>
      <w:r w:rsidRPr="00F65899">
        <w:t xml:space="preserve"> сердечников</w:t>
      </w:r>
      <w:r w:rsidR="00BD5D45">
        <w:t xml:space="preserve"> из специальной магнитопроводящей стали или иного материала, способного выступать в роли магнитопровода</w:t>
      </w:r>
      <w:r w:rsidRPr="00F65899">
        <w:t>.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597DF089" w:rsidR="00F65899" w:rsidRPr="00F65899" w:rsidRDefault="00F65899" w:rsidP="00F65899">
      <w:pPr>
        <w:pStyle w:val="ab"/>
      </w:pPr>
      <w:r w:rsidRPr="00F65899">
        <w:t>Кроме того, значительное влияние на эффективность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w:t>
      </w:r>
      <w:r w:rsidR="00DB0B90">
        <w:t xml:space="preserve">а настройка в значительной степени </w:t>
      </w:r>
      <w:r w:rsidRPr="00F65899">
        <w:t>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lastRenderedPageBreak/>
        <w:t>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61019FD5" w:rsidR="00F65899" w:rsidRPr="00F65899" w:rsidRDefault="00B408D4" w:rsidP="00E16D03">
      <w:pPr>
        <w:pStyle w:val="ab"/>
        <w:spacing w:after="240"/>
      </w:pPr>
      <w:r>
        <w:t>Классическим</w:t>
      </w:r>
      <w:r w:rsidR="00F65899" w:rsidRPr="00F65899">
        <w:t xml:space="preserve"> применением резонансной </w:t>
      </w:r>
      <w:r>
        <w:t>электромагнитной</w:t>
      </w:r>
      <w:r w:rsidR="00F65899" w:rsidRPr="00F65899">
        <w:t xml:space="preserve"> индукции является зарядка аккумуляторных батарей портативных устройств,</w:t>
      </w:r>
      <w:r w:rsidR="009E1FA2">
        <w:t xml:space="preserve"> например</w:t>
      </w:r>
      <w:r w:rsidR="00F65899" w:rsidRPr="00F65899">
        <w:t xml:space="preserve"> таких, как </w:t>
      </w:r>
      <w:r w:rsidR="009E1FA2">
        <w:t xml:space="preserve">ноутбуки </w:t>
      </w:r>
      <w:r w:rsidR="00F65899" w:rsidRPr="00F65899">
        <w:t xml:space="preserve">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w:t>
      </w:r>
      <w:r w:rsidR="00092122">
        <w:t>системе</w:t>
      </w:r>
      <w:r w:rsidR="00F65899" w:rsidRPr="00F65899">
        <w:t xml:space="preserve"> беспроводной зарядки (передающем контуре), так и в модуле приёмника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5" w:name="_Toc201099113"/>
      <w:r w:rsidRPr="00F65899">
        <w:t>Микроволновое излучение</w:t>
      </w:r>
      <w:bookmarkEnd w:id="5"/>
    </w:p>
    <w:p w14:paraId="2AD4BB6C" w14:textId="6CC7C859"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w:t>
      </w:r>
      <w:r w:rsidR="00D96CDD">
        <w:t xml:space="preserve">значительное количество </w:t>
      </w:r>
      <w:r w:rsidRPr="00F65899">
        <w:t xml:space="preserve">раз увеличить </w:t>
      </w:r>
      <w:r w:rsidR="008F136F" w:rsidRPr="00F65899">
        <w:t>расстояние,</w:t>
      </w:r>
      <w:r w:rsidRPr="00F65899">
        <w:t xml:space="preserve"> на которое будет</w:t>
      </w:r>
      <w:r w:rsidR="00D96CDD">
        <w:t xml:space="preserve"> возможно</w:t>
      </w:r>
      <w:r w:rsidRPr="00F65899">
        <w:t xml:space="preserve"> переда</w:t>
      </w:r>
      <w:r w:rsidR="00D96CDD">
        <w:t>ть</w:t>
      </w:r>
      <w:r w:rsidRPr="00F65899">
        <w:t xml:space="preserve"> энерги</w:t>
      </w:r>
      <w:r w:rsidR="00D96CDD">
        <w:t>ю</w:t>
      </w:r>
      <w:r w:rsidRPr="00F65899">
        <w:t xml:space="preserve">. Электромагнитные волны СВЧ-диапазона с длиной волны 12 см, что соответствует частоте 2,45 ГГц, способны проходить через земную атмосферу </w:t>
      </w:r>
      <w:r w:rsidR="00FD71A8">
        <w:t>практически</w:t>
      </w:r>
      <w:r w:rsidRPr="00F65899">
        <w:t xml:space="preserve"> без потерь. Для использования данного метода необходимы два устройства: Первое, магнетрон</w:t>
      </w:r>
      <w:r w:rsidR="008F136F">
        <w:t xml:space="preserve"> или по-другому</w:t>
      </w:r>
      <w:r w:rsidRPr="00F65899">
        <w:t xml:space="preserve"> генератор микроволнового </w:t>
      </w:r>
      <w:r w:rsidRPr="00F65899">
        <w:lastRenderedPageBreak/>
        <w:t xml:space="preserve">излучения, позволяющий преобразовать электрический ток в микроволновое излучение. Второе, приемная антенна, </w:t>
      </w:r>
      <w:r w:rsidR="003F209A">
        <w:t>способная воспринимать</w:t>
      </w:r>
      <w:r w:rsidRPr="00F65899">
        <w:t xml:space="preserve"> микроволновое излучение.</w:t>
      </w:r>
      <w:r w:rsidR="003B60C1">
        <w:t xml:space="preserve"> В 1976 году</w:t>
      </w:r>
      <w:r w:rsidRPr="00F65899">
        <w:t xml:space="preserve">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w:t>
      </w:r>
    </w:p>
    <w:p w14:paraId="387A82F3" w14:textId="204826A6" w:rsidR="00706E12" w:rsidRDefault="00F65899" w:rsidP="00F65899">
      <w:pPr>
        <w:pStyle w:val="ab"/>
      </w:pPr>
      <w:r w:rsidRPr="00F65899">
        <w:t xml:space="preserve">Ректенны </w:t>
      </w:r>
      <w:r w:rsidR="003B60C1">
        <w:t>имеют малые размеры, но при этом</w:t>
      </w:r>
      <w:r w:rsidRPr="00F65899">
        <w:t xml:space="preserve"> высокий КПД </w:t>
      </w:r>
      <w:r w:rsidR="003B60C1">
        <w:t xml:space="preserve">около </w:t>
      </w:r>
      <w:r w:rsidR="00AD6AF1">
        <w:t>8</w:t>
      </w:r>
      <w:r w:rsidR="00892D5D">
        <w:t>5</w:t>
      </w:r>
      <w:r w:rsidRPr="00F65899">
        <w:t xml:space="preserve"> %, однако их нагрузочная способность </w:t>
      </w:r>
      <w:r w:rsidR="008A4442">
        <w:t>весьма мала и составляет единицы и доли единиц ватт</w:t>
      </w:r>
      <w:r w:rsidRPr="00F65899">
        <w:t>.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w:t>
      </w:r>
      <w:r w:rsidR="0017100B">
        <w:t>.</w:t>
      </w:r>
      <w:r w:rsidRPr="00F65899">
        <w:t xml:space="preserve"> ему удалось передать СВЧ-пучком 30 кВт непрерывной мощности на расстояние 1,6 км с КПД, составляющим 82 %. </w:t>
      </w:r>
      <w:r w:rsidR="0017100B">
        <w:t>Тем не менее</w:t>
      </w:r>
      <w:r w:rsidRPr="00F65899">
        <w:t>, при небольших перегрузках полупроводниковые диполи сгорают, при перегрузке на одном из полупроводников выходит из строя целая приемная панель</w:t>
      </w:r>
      <w:r w:rsidR="0017100B">
        <w:t>, что в значительной степени понижает надежность устройства, делая его непредназначенным для промышленного использования.</w:t>
      </w:r>
    </w:p>
    <w:p w14:paraId="7D07D454" w14:textId="4316D9EA"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r w:rsidR="008C04FA">
        <w:t xml:space="preserve"> по наработкам советских ученых</w:t>
      </w:r>
      <w:r w:rsidRPr="00F65899">
        <w:t>.</w:t>
      </w:r>
    </w:p>
    <w:p w14:paraId="55C879D8" w14:textId="6DC3B328" w:rsidR="005C3FA5" w:rsidRDefault="00045944" w:rsidP="00045944">
      <w:pPr>
        <w:pStyle w:val="ab"/>
        <w:ind w:firstLine="0"/>
        <w:jc w:val="center"/>
      </w:pPr>
      <w:r>
        <w:rPr>
          <w:noProof/>
        </w:rPr>
        <w:lastRenderedPageBreak/>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63ED6FA2" w:rsidR="00045944" w:rsidRPr="00045944" w:rsidRDefault="00BA55D5" w:rsidP="007D44B1">
      <w:pPr>
        <w:pStyle w:val="ab"/>
      </w:pPr>
      <w:r>
        <w:t>Принцип действия ц</w:t>
      </w:r>
      <w:r w:rsidR="00045944" w:rsidRPr="00045944">
        <w:t>иклотронн</w:t>
      </w:r>
      <w:r>
        <w:t>ого</w:t>
      </w:r>
      <w:r w:rsidR="00045944" w:rsidRPr="00045944">
        <w:t xml:space="preserve"> преобразовател</w:t>
      </w:r>
      <w:r>
        <w:t>я</w:t>
      </w:r>
      <w:r w:rsidR="00045944" w:rsidRPr="00045944">
        <w:t xml:space="preserve"> основан на возбуждении быстрой циклотронной волны электронного потока за счет подводимой СВЧ-энергии и последующем преобразовании этой энергии в энергию движения электронов. В его основе лежит ламповая технологи</w:t>
      </w:r>
      <w:r>
        <w:t>, что делает преобразователь в значительной степени габаритным</w:t>
      </w:r>
      <w:r w:rsidR="00045944" w:rsidRPr="00045944">
        <w:t>.</w:t>
      </w:r>
      <w:r w:rsidR="00C955C8">
        <w:t xml:space="preserve"> Циклотронный преобразователь имеет</w:t>
      </w:r>
      <w:r w:rsidR="00045944" w:rsidRPr="00045944">
        <w:t xml:space="preserve">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00045944" w:rsidRPr="00045944">
        <w:t>мощности</w:t>
      </w:r>
      <w:r w:rsidR="00831083">
        <w:t>, что позволяет преобразователю легко переносить перегрузки</w:t>
      </w:r>
      <w:r w:rsidR="00045944" w:rsidRPr="00045944">
        <w:t xml:space="preserve">. </w:t>
      </w:r>
      <w:r w:rsidR="00831083">
        <w:t xml:space="preserve">Из дополнительных преимуществ можно отметить, что </w:t>
      </w:r>
      <w:r w:rsidR="00045944" w:rsidRPr="00045944">
        <w:t>он не имеет проблем переизлучения и дешевле американского аналога.</w:t>
      </w:r>
    </w:p>
    <w:p w14:paraId="4DE6E83E" w14:textId="39462B98"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w:t>
      </w:r>
      <w:r w:rsidR="007E76E9">
        <w:t xml:space="preserve"> промышленности</w:t>
      </w:r>
      <w:r w:rsidRPr="00045944">
        <w:t>, необходима диафрагма большого размера. Например, согласно исследованию </w:t>
      </w:r>
      <w:r w:rsidR="00AF7C2C">
        <w:rPr>
          <w:lang w:val="en-US"/>
        </w:rPr>
        <w:t>NASA</w:t>
      </w:r>
      <w:r w:rsidRPr="00045944">
        <w:t xml:space="preserve">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w:t>
      </w:r>
      <w:r w:rsidR="00607D09">
        <w:t>тем не менее</w:t>
      </w:r>
      <w:r w:rsidRPr="00045944">
        <w:t xml:space="preserve"> </w:t>
      </w:r>
      <w:r w:rsidRPr="00045944">
        <w:lastRenderedPageBreak/>
        <w:t xml:space="preserve">короткие волны </w:t>
      </w:r>
      <w:r w:rsidR="00607D09">
        <w:t xml:space="preserve">намного сильнее </w:t>
      </w:r>
      <w:r w:rsidRPr="00045944">
        <w:t>поглоща</w:t>
      </w:r>
      <w:r w:rsidR="00607D09">
        <w:t>ются</w:t>
      </w:r>
      <w:r w:rsidRPr="00045944">
        <w:t xml:space="preserve"> атмосферой, а также блокир</w:t>
      </w:r>
      <w:r w:rsidR="00607D09">
        <w:t>уются</w:t>
      </w:r>
      <w:r w:rsidRPr="00045944">
        <w:t xml:space="preserve"> дождём или каплями вод</w:t>
      </w:r>
      <w:r w:rsidR="004B50BF">
        <w:t xml:space="preserve">ы. </w:t>
      </w:r>
      <w:r w:rsidRPr="00045944">
        <w:t>Из-за</w:t>
      </w:r>
      <w:r w:rsidR="001E5640">
        <w:t xml:space="preserve"> так называе</w:t>
      </w:r>
      <w:r w:rsidR="003C4E5F">
        <w:t>мого</w:t>
      </w:r>
      <w:r w:rsidRPr="00045944">
        <w:t xml:space="preserve"> «проклятия узкого пучка» невозможно сузить луч, объединяя пучки от нескольких меньших </w:t>
      </w:r>
      <w:r w:rsidR="00CC6375">
        <w:t>излучателей</w:t>
      </w:r>
      <w:r w:rsidRPr="00045944">
        <w:t xml:space="preserve">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201099114"/>
      <w:r w:rsidRPr="00E63309">
        <w:t>Оптоволоконная передача энергии</w:t>
      </w:r>
      <w:bookmarkEnd w:id="6"/>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w:t>
      </w:r>
      <w:r w:rsidRPr="00E63309">
        <w:lastRenderedPageBreak/>
        <w:t>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 xml:space="preserve">Несмотря на преимущества в плане легкости и пожаробезопасности, оптоволоконные кабели достаточно хрупкие. Изгибы, вибрации или </w:t>
      </w:r>
      <w:r w:rsidRPr="00E63309">
        <w:lastRenderedPageBreak/>
        <w:t>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201099115"/>
      <w:r>
        <w:t>Лазерный метод</w:t>
      </w:r>
      <w:bookmarkEnd w:id="7"/>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lastRenderedPageBreak/>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54B5D85D" w:rsidR="00055751" w:rsidRDefault="00055751" w:rsidP="009569E2">
      <w:pPr>
        <w:pStyle w:val="ab"/>
        <w:spacing w:after="240"/>
        <w:ind w:firstLine="360"/>
      </w:pPr>
      <w:r w:rsidRPr="00E63309">
        <w:t xml:space="preserve">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w:t>
      </w:r>
      <w:r w:rsidRPr="00E63309">
        <w:lastRenderedPageBreak/>
        <w:t>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5F3A5302" w14:textId="09E8F23C" w:rsidR="00440F19" w:rsidRDefault="00440F19" w:rsidP="003655B6">
      <w:pPr>
        <w:pStyle w:val="ab"/>
      </w:pPr>
      <w:r>
        <w:t xml:space="preserve">Для наибольшей наглядности представлена сравнительная таблица по основным и наиболее важным критериям каждого из методов передачи </w:t>
      </w:r>
      <w:r w:rsidR="00A86F4F">
        <w:t>энергии</w:t>
      </w:r>
      <w:r>
        <w:t>.</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9781" w:type="dxa"/>
        <w:tblInd w:w="-5" w:type="dxa"/>
        <w:tblLayout w:type="fixed"/>
        <w:tblLook w:val="04A0" w:firstRow="1" w:lastRow="0" w:firstColumn="1" w:lastColumn="0" w:noHBand="0" w:noVBand="1"/>
      </w:tblPr>
      <w:tblGrid>
        <w:gridCol w:w="1276"/>
        <w:gridCol w:w="2552"/>
        <w:gridCol w:w="2268"/>
        <w:gridCol w:w="1842"/>
        <w:gridCol w:w="1843"/>
      </w:tblGrid>
      <w:tr w:rsidR="00043AE2" w14:paraId="50272D06" w14:textId="77777777" w:rsidTr="008C5625">
        <w:tc>
          <w:tcPr>
            <w:tcW w:w="1276" w:type="dxa"/>
          </w:tcPr>
          <w:p w14:paraId="1D608F2A" w14:textId="2C448F04" w:rsidR="00043AE2" w:rsidRDefault="00043AE2" w:rsidP="009569E2">
            <w:pPr>
              <w:pStyle w:val="ab"/>
              <w:spacing w:after="240"/>
              <w:ind w:firstLine="0"/>
            </w:pPr>
            <w:r>
              <w:t>Характеристика</w:t>
            </w:r>
          </w:p>
        </w:tc>
        <w:tc>
          <w:tcPr>
            <w:tcW w:w="2552" w:type="dxa"/>
          </w:tcPr>
          <w:p w14:paraId="1C60F868" w14:textId="0C5249CF" w:rsidR="00043AE2" w:rsidRDefault="00043AE2" w:rsidP="009569E2">
            <w:pPr>
              <w:pStyle w:val="ab"/>
              <w:spacing w:after="240"/>
              <w:ind w:firstLine="0"/>
            </w:pPr>
            <w:r>
              <w:t>Электромагнитная индукция</w:t>
            </w:r>
          </w:p>
        </w:tc>
        <w:tc>
          <w:tcPr>
            <w:tcW w:w="2268" w:type="dxa"/>
          </w:tcPr>
          <w:p w14:paraId="4F265F75" w14:textId="05E2A653" w:rsidR="00043AE2" w:rsidRDefault="00043AE2" w:rsidP="009569E2">
            <w:pPr>
              <w:pStyle w:val="ab"/>
              <w:spacing w:after="240"/>
              <w:ind w:firstLine="0"/>
            </w:pPr>
            <w:r>
              <w:t>Микроволновое излучение</w:t>
            </w:r>
          </w:p>
        </w:tc>
        <w:tc>
          <w:tcPr>
            <w:tcW w:w="1842" w:type="dxa"/>
          </w:tcPr>
          <w:p w14:paraId="0E28F5C1" w14:textId="65DF0CFC" w:rsidR="00043AE2" w:rsidRDefault="00043AE2" w:rsidP="009569E2">
            <w:pPr>
              <w:pStyle w:val="ab"/>
              <w:spacing w:after="240"/>
              <w:ind w:firstLine="0"/>
            </w:pPr>
            <w:r>
              <w:t>Оптоволоконная передача</w:t>
            </w:r>
          </w:p>
        </w:tc>
        <w:tc>
          <w:tcPr>
            <w:tcW w:w="1843" w:type="dxa"/>
          </w:tcPr>
          <w:p w14:paraId="5468B651" w14:textId="48F01149" w:rsidR="00043AE2" w:rsidRDefault="00043AE2" w:rsidP="009569E2">
            <w:pPr>
              <w:pStyle w:val="ab"/>
              <w:spacing w:after="240"/>
              <w:ind w:firstLine="0"/>
            </w:pPr>
            <w:r>
              <w:t>Лазерный метод</w:t>
            </w:r>
          </w:p>
        </w:tc>
      </w:tr>
      <w:tr w:rsidR="00043AE2" w14:paraId="1255D67F" w14:textId="77777777" w:rsidTr="008C5625">
        <w:tc>
          <w:tcPr>
            <w:tcW w:w="1276" w:type="dxa"/>
          </w:tcPr>
          <w:p w14:paraId="09F712BA" w14:textId="03E7FE93" w:rsidR="00043AE2" w:rsidRDefault="00C30D78" w:rsidP="009569E2">
            <w:pPr>
              <w:pStyle w:val="ab"/>
              <w:spacing w:after="240"/>
              <w:ind w:firstLine="0"/>
            </w:pPr>
            <w:r>
              <w:t>Дальность передачи</w:t>
            </w:r>
          </w:p>
        </w:tc>
        <w:tc>
          <w:tcPr>
            <w:tcW w:w="2552" w:type="dxa"/>
          </w:tcPr>
          <w:p w14:paraId="66963159" w14:textId="4B48025F" w:rsidR="00043AE2" w:rsidRDefault="00530230" w:rsidP="00530230">
            <w:pPr>
              <w:ind w:firstLine="0"/>
            </w:pPr>
            <w:r>
              <w:t>0,01–0,2 м</w:t>
            </w:r>
          </w:p>
        </w:tc>
        <w:tc>
          <w:tcPr>
            <w:tcW w:w="2268" w:type="dxa"/>
          </w:tcPr>
          <w:p w14:paraId="2AF023FC" w14:textId="0D18FC1C" w:rsidR="00043AE2" w:rsidRPr="00530230" w:rsidRDefault="00530230" w:rsidP="00530230">
            <w:pPr>
              <w:pStyle w:val="ab"/>
              <w:ind w:firstLine="0"/>
            </w:pPr>
            <w:r>
              <w:t>До 1,6 км</w:t>
            </w:r>
          </w:p>
        </w:tc>
        <w:tc>
          <w:tcPr>
            <w:tcW w:w="1842" w:type="dxa"/>
          </w:tcPr>
          <w:p w14:paraId="59A14FAA" w14:textId="012FC37E" w:rsidR="00043AE2" w:rsidRDefault="00C30D78" w:rsidP="009569E2">
            <w:pPr>
              <w:pStyle w:val="ab"/>
              <w:spacing w:after="240"/>
              <w:ind w:firstLine="0"/>
            </w:pPr>
            <w:r>
              <w:t>Ограничена длиной волокна</w:t>
            </w:r>
          </w:p>
        </w:tc>
        <w:tc>
          <w:tcPr>
            <w:tcW w:w="1843" w:type="dxa"/>
          </w:tcPr>
          <w:p w14:paraId="1C7A13C9" w14:textId="147D297B" w:rsidR="00043AE2" w:rsidRDefault="00C30D78" w:rsidP="009569E2">
            <w:pPr>
              <w:pStyle w:val="ab"/>
              <w:spacing w:after="240"/>
              <w:ind w:firstLine="0"/>
            </w:pPr>
            <w:r>
              <w:t>Неограниченное расстояние</w:t>
            </w:r>
          </w:p>
        </w:tc>
      </w:tr>
      <w:tr w:rsidR="00043AE2" w14:paraId="7EB6ADCC" w14:textId="77777777" w:rsidTr="008C5625">
        <w:tc>
          <w:tcPr>
            <w:tcW w:w="1276" w:type="dxa"/>
          </w:tcPr>
          <w:p w14:paraId="02127CC3" w14:textId="412338CA" w:rsidR="00043AE2" w:rsidRDefault="00231FC0" w:rsidP="009569E2">
            <w:pPr>
              <w:pStyle w:val="ab"/>
              <w:spacing w:after="240"/>
              <w:ind w:firstLine="0"/>
            </w:pPr>
            <w:r>
              <w:t>КПД</w:t>
            </w:r>
          </w:p>
        </w:tc>
        <w:tc>
          <w:tcPr>
            <w:tcW w:w="2552" w:type="dxa"/>
          </w:tcPr>
          <w:p w14:paraId="1A490847" w14:textId="0E4D7FE1" w:rsidR="00043AE2" w:rsidRDefault="00231FC0" w:rsidP="009569E2">
            <w:pPr>
              <w:pStyle w:val="ab"/>
              <w:spacing w:after="240"/>
              <w:ind w:firstLine="0"/>
            </w:pPr>
            <w:r>
              <w:t>80-95%</w:t>
            </w:r>
          </w:p>
        </w:tc>
        <w:tc>
          <w:tcPr>
            <w:tcW w:w="2268" w:type="dxa"/>
          </w:tcPr>
          <w:p w14:paraId="7ECF518D" w14:textId="2C0F9E8C" w:rsidR="00043AE2" w:rsidRDefault="00231FC0" w:rsidP="009569E2">
            <w:pPr>
              <w:pStyle w:val="ab"/>
              <w:spacing w:after="240"/>
              <w:ind w:firstLine="0"/>
            </w:pPr>
            <w:r>
              <w:t>80%</w:t>
            </w:r>
          </w:p>
        </w:tc>
        <w:tc>
          <w:tcPr>
            <w:tcW w:w="1842" w:type="dxa"/>
          </w:tcPr>
          <w:p w14:paraId="7278832F" w14:textId="2A634006" w:rsidR="00043AE2" w:rsidRDefault="00231FC0" w:rsidP="009569E2">
            <w:pPr>
              <w:pStyle w:val="ab"/>
              <w:spacing w:after="240"/>
              <w:ind w:firstLine="0"/>
            </w:pPr>
            <w:r>
              <w:t>30%</w:t>
            </w:r>
          </w:p>
        </w:tc>
        <w:tc>
          <w:tcPr>
            <w:tcW w:w="1843" w:type="dxa"/>
          </w:tcPr>
          <w:p w14:paraId="144D90BF" w14:textId="30688528" w:rsidR="00043AE2" w:rsidRDefault="00231FC0" w:rsidP="009569E2">
            <w:pPr>
              <w:pStyle w:val="ab"/>
              <w:spacing w:after="240"/>
              <w:ind w:firstLine="0"/>
            </w:pPr>
            <w:r>
              <w:t>60%</w:t>
            </w:r>
          </w:p>
        </w:tc>
      </w:tr>
      <w:tr w:rsidR="00231FC0" w14:paraId="4DD9141F" w14:textId="77777777" w:rsidTr="008C5625">
        <w:tc>
          <w:tcPr>
            <w:tcW w:w="1276" w:type="dxa"/>
          </w:tcPr>
          <w:p w14:paraId="2D9DD796" w14:textId="7E2662D0" w:rsidR="00231FC0" w:rsidRDefault="00231FC0" w:rsidP="009569E2">
            <w:pPr>
              <w:pStyle w:val="ab"/>
              <w:spacing w:after="240"/>
              <w:ind w:firstLine="0"/>
            </w:pPr>
            <w:r>
              <w:t>Мощность передачи</w:t>
            </w:r>
          </w:p>
        </w:tc>
        <w:tc>
          <w:tcPr>
            <w:tcW w:w="2552" w:type="dxa"/>
          </w:tcPr>
          <w:p w14:paraId="1B645AA7" w14:textId="7C422DA8" w:rsidR="00231FC0" w:rsidRDefault="009B696B" w:rsidP="009569E2">
            <w:pPr>
              <w:pStyle w:val="ab"/>
              <w:spacing w:after="240"/>
              <w:ind w:firstLine="0"/>
            </w:pPr>
            <w:r>
              <w:t>До 50 Вт</w:t>
            </w:r>
          </w:p>
        </w:tc>
        <w:tc>
          <w:tcPr>
            <w:tcW w:w="2268" w:type="dxa"/>
          </w:tcPr>
          <w:p w14:paraId="73F6853E" w14:textId="717B2F6D" w:rsidR="00231FC0" w:rsidRDefault="009B696B" w:rsidP="009569E2">
            <w:pPr>
              <w:pStyle w:val="ab"/>
              <w:spacing w:after="240"/>
              <w:ind w:firstLine="0"/>
            </w:pPr>
            <w:r>
              <w:t>Около 30 кВт</w:t>
            </w:r>
          </w:p>
        </w:tc>
        <w:tc>
          <w:tcPr>
            <w:tcW w:w="1842" w:type="dxa"/>
          </w:tcPr>
          <w:p w14:paraId="53628DCA" w14:textId="6102BF62" w:rsidR="00231FC0" w:rsidRDefault="009B696B" w:rsidP="009569E2">
            <w:pPr>
              <w:pStyle w:val="ab"/>
              <w:spacing w:after="240"/>
              <w:ind w:firstLine="0"/>
            </w:pPr>
            <w:r>
              <w:t>Около 200 Вт</w:t>
            </w:r>
          </w:p>
        </w:tc>
        <w:tc>
          <w:tcPr>
            <w:tcW w:w="1843" w:type="dxa"/>
          </w:tcPr>
          <w:p w14:paraId="06E65860" w14:textId="616A4E88" w:rsidR="00231FC0" w:rsidRDefault="009B696B" w:rsidP="009569E2">
            <w:pPr>
              <w:pStyle w:val="ab"/>
              <w:spacing w:after="240"/>
              <w:ind w:firstLine="0"/>
            </w:pPr>
            <w:r>
              <w:t>Более 30 кВт</w:t>
            </w:r>
          </w:p>
        </w:tc>
      </w:tr>
      <w:tr w:rsidR="000261F5" w14:paraId="31FB6081" w14:textId="77777777" w:rsidTr="008C5625">
        <w:tc>
          <w:tcPr>
            <w:tcW w:w="1276" w:type="dxa"/>
          </w:tcPr>
          <w:p w14:paraId="7944F890" w14:textId="3002D922" w:rsidR="000261F5" w:rsidRDefault="000261F5" w:rsidP="000261F5">
            <w:pPr>
              <w:pStyle w:val="ab"/>
              <w:spacing w:after="240"/>
              <w:ind w:firstLine="0"/>
            </w:pPr>
            <w:r>
              <w:t>Влияние атмосферы</w:t>
            </w:r>
          </w:p>
        </w:tc>
        <w:tc>
          <w:tcPr>
            <w:tcW w:w="2552" w:type="dxa"/>
          </w:tcPr>
          <w:p w14:paraId="6600A625" w14:textId="7850CC48" w:rsidR="000261F5" w:rsidRDefault="000261F5" w:rsidP="000261F5">
            <w:pPr>
              <w:pStyle w:val="ab"/>
              <w:spacing w:after="240"/>
              <w:ind w:firstLine="0"/>
            </w:pPr>
            <w:r>
              <w:t>Не влияет</w:t>
            </w:r>
          </w:p>
        </w:tc>
        <w:tc>
          <w:tcPr>
            <w:tcW w:w="2268" w:type="dxa"/>
          </w:tcPr>
          <w:p w14:paraId="41F2C0C5" w14:textId="4EB9EBAE" w:rsidR="000261F5" w:rsidRDefault="000261F5" w:rsidP="000261F5">
            <w:pPr>
              <w:pStyle w:val="ab"/>
              <w:spacing w:after="240"/>
              <w:ind w:firstLine="0"/>
            </w:pPr>
            <w:r>
              <w:t>Минимальное</w:t>
            </w:r>
          </w:p>
        </w:tc>
        <w:tc>
          <w:tcPr>
            <w:tcW w:w="1842" w:type="dxa"/>
          </w:tcPr>
          <w:p w14:paraId="18DA0B8D" w14:textId="4D934010" w:rsidR="000261F5" w:rsidRDefault="000261F5" w:rsidP="000261F5">
            <w:pPr>
              <w:pStyle w:val="ab"/>
              <w:spacing w:after="240"/>
              <w:ind w:firstLine="0"/>
            </w:pPr>
            <w:r>
              <w:t>Не влияет</w:t>
            </w:r>
          </w:p>
        </w:tc>
        <w:tc>
          <w:tcPr>
            <w:tcW w:w="1843" w:type="dxa"/>
          </w:tcPr>
          <w:p w14:paraId="7FF9ECB9" w14:textId="250D7517" w:rsidR="000261F5" w:rsidRDefault="000261F5" w:rsidP="000261F5">
            <w:pPr>
              <w:pStyle w:val="ab"/>
              <w:spacing w:after="240"/>
              <w:ind w:firstLine="0"/>
            </w:pPr>
            <w:r>
              <w:t>Значительное</w:t>
            </w:r>
          </w:p>
        </w:tc>
      </w:tr>
      <w:tr w:rsidR="000261F5" w14:paraId="290231C1" w14:textId="77777777" w:rsidTr="008C5625">
        <w:tc>
          <w:tcPr>
            <w:tcW w:w="1276" w:type="dxa"/>
          </w:tcPr>
          <w:p w14:paraId="5D3159C6" w14:textId="6C2404C6" w:rsidR="000261F5" w:rsidRDefault="000261F5" w:rsidP="000261F5">
            <w:pPr>
              <w:pStyle w:val="ab"/>
              <w:spacing w:after="240"/>
              <w:ind w:firstLine="0"/>
            </w:pPr>
            <w:r>
              <w:t>Прямая видимость</w:t>
            </w:r>
          </w:p>
        </w:tc>
        <w:tc>
          <w:tcPr>
            <w:tcW w:w="2552" w:type="dxa"/>
          </w:tcPr>
          <w:p w14:paraId="494DF0F2" w14:textId="3CD81D6F" w:rsidR="000261F5" w:rsidRDefault="000261F5" w:rsidP="000261F5">
            <w:pPr>
              <w:pStyle w:val="ab"/>
              <w:spacing w:after="240"/>
              <w:ind w:firstLine="0"/>
            </w:pPr>
            <w:r>
              <w:t>Не требуется</w:t>
            </w:r>
          </w:p>
        </w:tc>
        <w:tc>
          <w:tcPr>
            <w:tcW w:w="2268" w:type="dxa"/>
          </w:tcPr>
          <w:p w14:paraId="4E2162F5" w14:textId="49EE0EC1" w:rsidR="000261F5" w:rsidRDefault="000261F5" w:rsidP="000261F5">
            <w:pPr>
              <w:pStyle w:val="ab"/>
              <w:spacing w:after="240"/>
              <w:ind w:firstLine="0"/>
            </w:pPr>
            <w:r>
              <w:t>Требуется</w:t>
            </w:r>
          </w:p>
        </w:tc>
        <w:tc>
          <w:tcPr>
            <w:tcW w:w="1842" w:type="dxa"/>
          </w:tcPr>
          <w:p w14:paraId="71DE322F" w14:textId="4CB8DD60" w:rsidR="000261F5" w:rsidRDefault="000261F5" w:rsidP="000261F5">
            <w:pPr>
              <w:pStyle w:val="ab"/>
              <w:spacing w:after="240"/>
              <w:ind w:firstLine="0"/>
            </w:pPr>
            <w:r>
              <w:t>Не требуется</w:t>
            </w:r>
          </w:p>
        </w:tc>
        <w:tc>
          <w:tcPr>
            <w:tcW w:w="1843" w:type="dxa"/>
          </w:tcPr>
          <w:p w14:paraId="74382577" w14:textId="6B118EDA" w:rsidR="000261F5" w:rsidRDefault="000261F5" w:rsidP="000261F5">
            <w:pPr>
              <w:pStyle w:val="ab"/>
              <w:spacing w:after="240"/>
              <w:ind w:firstLine="0"/>
            </w:pPr>
            <w:r>
              <w:t>Требуется</w:t>
            </w:r>
          </w:p>
        </w:tc>
      </w:tr>
    </w:tbl>
    <w:p w14:paraId="091CDAEA" w14:textId="0CF626D4" w:rsidR="00347DFF" w:rsidRDefault="00347DFF" w:rsidP="000261F5">
      <w:pPr>
        <w:pStyle w:val="ab"/>
        <w:spacing w:after="240"/>
        <w:ind w:firstLine="0"/>
      </w:pPr>
    </w:p>
    <w:p w14:paraId="7EF9DF12" w14:textId="52EFB0F2" w:rsidR="000261F5" w:rsidRDefault="000261F5" w:rsidP="000261F5">
      <w:pPr>
        <w:pStyle w:val="ab"/>
        <w:spacing w:after="240"/>
        <w:ind w:firstLine="0"/>
      </w:pPr>
    </w:p>
    <w:p w14:paraId="5064140C" w14:textId="20E0E5F7" w:rsidR="000261F5" w:rsidRDefault="000261F5" w:rsidP="004C1B2B">
      <w:pPr>
        <w:pStyle w:val="ab"/>
        <w:ind w:firstLine="0"/>
        <w:jc w:val="right"/>
      </w:pPr>
      <w:r>
        <w:lastRenderedPageBreak/>
        <w:t>Продолжение таблицы 1</w:t>
      </w:r>
    </w:p>
    <w:tbl>
      <w:tblPr>
        <w:tblStyle w:val="af7"/>
        <w:tblW w:w="0" w:type="auto"/>
        <w:tblLook w:val="04A0" w:firstRow="1" w:lastRow="0" w:firstColumn="1" w:lastColumn="0" w:noHBand="0" w:noVBand="1"/>
      </w:tblPr>
      <w:tblGrid>
        <w:gridCol w:w="1733"/>
        <w:gridCol w:w="1900"/>
        <w:gridCol w:w="2118"/>
        <w:gridCol w:w="1948"/>
        <w:gridCol w:w="1943"/>
      </w:tblGrid>
      <w:tr w:rsidR="00037927" w14:paraId="65C7444E" w14:textId="77777777" w:rsidTr="000261F5">
        <w:tc>
          <w:tcPr>
            <w:tcW w:w="1733" w:type="dxa"/>
          </w:tcPr>
          <w:p w14:paraId="07F6E4F3" w14:textId="2E71050F" w:rsidR="00347DFF" w:rsidRPr="00991852" w:rsidRDefault="00021BE9" w:rsidP="00C43A13">
            <w:pPr>
              <w:pStyle w:val="ab"/>
              <w:spacing w:after="240"/>
              <w:ind w:firstLine="0"/>
            </w:pPr>
            <w:r>
              <w:t>Применимость в авиации</w:t>
            </w:r>
          </w:p>
        </w:tc>
        <w:tc>
          <w:tcPr>
            <w:tcW w:w="1900" w:type="dxa"/>
          </w:tcPr>
          <w:p w14:paraId="25B9F773" w14:textId="66C4103C" w:rsidR="00347DFF" w:rsidRDefault="00037927" w:rsidP="00C43A13">
            <w:pPr>
              <w:pStyle w:val="ab"/>
              <w:spacing w:after="240"/>
              <w:ind w:firstLine="0"/>
            </w:pPr>
            <w:r>
              <w:t>Низкая ввиду возможности использования т</w:t>
            </w:r>
            <w:r w:rsidR="00856FD6">
              <w:t>олько для зарядки после посадки</w:t>
            </w:r>
          </w:p>
        </w:tc>
        <w:tc>
          <w:tcPr>
            <w:tcW w:w="2118" w:type="dxa"/>
          </w:tcPr>
          <w:p w14:paraId="6A56C0F4" w14:textId="1790D88A" w:rsidR="00347DFF" w:rsidRDefault="00021BE9" w:rsidP="00C43A13">
            <w:pPr>
              <w:pStyle w:val="ab"/>
              <w:spacing w:after="240"/>
              <w:ind w:firstLine="0"/>
            </w:pPr>
            <w:r>
              <w:t>Средняя, так как для эффективной передачи необходимы крупногабаритные антенны</w:t>
            </w:r>
          </w:p>
        </w:tc>
        <w:tc>
          <w:tcPr>
            <w:tcW w:w="1948" w:type="dxa"/>
          </w:tcPr>
          <w:p w14:paraId="1D354A1A" w14:textId="4FF5C427" w:rsidR="00347DFF" w:rsidRDefault="00021BE9" w:rsidP="00C43A13">
            <w:pPr>
              <w:pStyle w:val="ab"/>
              <w:spacing w:after="240"/>
              <w:ind w:firstLine="0"/>
            </w:pPr>
            <w:r>
              <w:t>Низкая из-за технологических ограничений применения оптоволокна</w:t>
            </w:r>
          </w:p>
        </w:tc>
        <w:tc>
          <w:tcPr>
            <w:tcW w:w="1943" w:type="dxa"/>
          </w:tcPr>
          <w:p w14:paraId="20688BC8" w14:textId="345B6A94" w:rsidR="00347DFF" w:rsidRDefault="00021BE9" w:rsidP="00C43A13">
            <w:pPr>
              <w:pStyle w:val="ab"/>
              <w:spacing w:after="240"/>
              <w:ind w:firstLine="0"/>
            </w:pPr>
            <w:r>
              <w:t>Высокая из-за неограниченной дальности распространения излучения и неограниченной ничем передаваемой мощности</w:t>
            </w:r>
          </w:p>
        </w:tc>
      </w:tr>
      <w:tr w:rsidR="00037927" w14:paraId="3A45129E" w14:textId="77777777" w:rsidTr="000261F5">
        <w:tc>
          <w:tcPr>
            <w:tcW w:w="1733" w:type="dxa"/>
          </w:tcPr>
          <w:p w14:paraId="75839737" w14:textId="42D028C4" w:rsidR="00021BE9" w:rsidRDefault="00010DAB" w:rsidP="00C43A13">
            <w:pPr>
              <w:pStyle w:val="ab"/>
              <w:spacing w:after="240"/>
              <w:ind w:firstLine="0"/>
            </w:pPr>
            <w:r>
              <w:t>Сложность реализации</w:t>
            </w:r>
          </w:p>
        </w:tc>
        <w:tc>
          <w:tcPr>
            <w:tcW w:w="1900" w:type="dxa"/>
          </w:tcPr>
          <w:p w14:paraId="544D0C72" w14:textId="2190F805" w:rsidR="00021BE9" w:rsidRDefault="00010DAB" w:rsidP="00C43A13">
            <w:pPr>
              <w:pStyle w:val="ab"/>
              <w:spacing w:after="240"/>
              <w:ind w:firstLine="0"/>
            </w:pPr>
            <w:r>
              <w:t>Низкая ввиду наличия малого количества комплектующих и простоты конструкции</w:t>
            </w:r>
          </w:p>
        </w:tc>
        <w:tc>
          <w:tcPr>
            <w:tcW w:w="2118" w:type="dxa"/>
          </w:tcPr>
          <w:p w14:paraId="2AE347CF" w14:textId="2E807D4D" w:rsidR="00021BE9" w:rsidRDefault="00010DAB" w:rsidP="00C43A13">
            <w:pPr>
              <w:pStyle w:val="ab"/>
              <w:spacing w:after="240"/>
              <w:ind w:firstLine="0"/>
            </w:pPr>
            <w:r>
              <w:t>Очень высокая ввиду наличия сложного антенного оборудования</w:t>
            </w:r>
          </w:p>
        </w:tc>
        <w:tc>
          <w:tcPr>
            <w:tcW w:w="1948" w:type="dxa"/>
          </w:tcPr>
          <w:p w14:paraId="6C46943B" w14:textId="66D5B09A" w:rsidR="00021BE9" w:rsidRDefault="00010DAB" w:rsidP="00C43A13">
            <w:pPr>
              <w:pStyle w:val="ab"/>
              <w:spacing w:after="240"/>
              <w:ind w:firstLine="0"/>
            </w:pPr>
            <w:r>
              <w:t>Средняя ввиду технологически непросто применения оптоволокна</w:t>
            </w:r>
          </w:p>
        </w:tc>
        <w:tc>
          <w:tcPr>
            <w:tcW w:w="1943" w:type="dxa"/>
          </w:tcPr>
          <w:p w14:paraId="6AB198F0" w14:textId="1DBF191F" w:rsidR="00021BE9" w:rsidRDefault="00010DAB" w:rsidP="00C43A13">
            <w:pPr>
              <w:pStyle w:val="ab"/>
              <w:spacing w:after="240"/>
              <w:ind w:firstLine="0"/>
            </w:pPr>
            <w:r>
              <w:t>Средняя ввиду сложностей в наведении луча на объект</w:t>
            </w:r>
          </w:p>
        </w:tc>
      </w:tr>
      <w:tr w:rsidR="00010DAB" w14:paraId="6BFA2B24" w14:textId="77777777" w:rsidTr="000261F5">
        <w:tc>
          <w:tcPr>
            <w:tcW w:w="1733" w:type="dxa"/>
          </w:tcPr>
          <w:p w14:paraId="6337703A" w14:textId="7CC16D7D" w:rsidR="00010DAB" w:rsidRDefault="00010DAB" w:rsidP="00C43A13">
            <w:pPr>
              <w:pStyle w:val="ab"/>
              <w:spacing w:after="240"/>
              <w:ind w:firstLine="0"/>
            </w:pPr>
            <w:r>
              <w:t>Стоимость</w:t>
            </w:r>
          </w:p>
        </w:tc>
        <w:tc>
          <w:tcPr>
            <w:tcW w:w="1900" w:type="dxa"/>
          </w:tcPr>
          <w:p w14:paraId="60D95116" w14:textId="323259D8" w:rsidR="00010DAB" w:rsidRDefault="00010DAB" w:rsidP="00C43A13">
            <w:pPr>
              <w:pStyle w:val="ab"/>
              <w:spacing w:after="240"/>
              <w:ind w:firstLine="0"/>
            </w:pPr>
            <w:r>
              <w:t>Низкая</w:t>
            </w:r>
          </w:p>
        </w:tc>
        <w:tc>
          <w:tcPr>
            <w:tcW w:w="2118" w:type="dxa"/>
          </w:tcPr>
          <w:p w14:paraId="0C08A80A" w14:textId="7F780A9D" w:rsidR="00010DAB" w:rsidRDefault="00010DAB" w:rsidP="00C43A13">
            <w:pPr>
              <w:pStyle w:val="ab"/>
              <w:spacing w:after="240"/>
              <w:ind w:firstLine="0"/>
            </w:pPr>
            <w:r>
              <w:t>Очень высокая</w:t>
            </w:r>
          </w:p>
        </w:tc>
        <w:tc>
          <w:tcPr>
            <w:tcW w:w="1948" w:type="dxa"/>
          </w:tcPr>
          <w:p w14:paraId="43234274" w14:textId="5E697BB4" w:rsidR="00010DAB" w:rsidRDefault="00010DAB" w:rsidP="00C43A13">
            <w:pPr>
              <w:pStyle w:val="ab"/>
              <w:spacing w:after="240"/>
              <w:ind w:firstLine="0"/>
            </w:pPr>
            <w:r>
              <w:t>Высокая</w:t>
            </w:r>
          </w:p>
        </w:tc>
        <w:tc>
          <w:tcPr>
            <w:tcW w:w="1943" w:type="dxa"/>
          </w:tcPr>
          <w:p w14:paraId="3AB9262C" w14:textId="310AD2D0" w:rsidR="00010DAB" w:rsidRDefault="00010DAB" w:rsidP="00C43A13">
            <w:pPr>
              <w:pStyle w:val="ab"/>
              <w:spacing w:after="240"/>
              <w:ind w:firstLine="0"/>
            </w:pPr>
            <w:r>
              <w:t>Средняя</w:t>
            </w:r>
          </w:p>
        </w:tc>
      </w:tr>
    </w:tbl>
    <w:p w14:paraId="4873FA8E" w14:textId="77777777" w:rsidR="006A5193" w:rsidRDefault="00D90F56" w:rsidP="00385AE4">
      <w:pPr>
        <w:pStyle w:val="ab"/>
        <w:spacing w:before="240" w:after="24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w:t>
      </w:r>
      <w:r>
        <w:lastRenderedPageBreak/>
        <w:t>высокоэффективных и безопасных систем беспроводной энергетической передачи.</w:t>
      </w:r>
      <w:r w:rsidR="006A5193">
        <w:tab/>
      </w:r>
      <w:r w:rsidR="00D75E33">
        <w:t>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lastRenderedPageBreak/>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201099116"/>
      <w:r>
        <w:rPr>
          <w:lang w:val="ru-RU"/>
        </w:rPr>
        <w:lastRenderedPageBreak/>
        <w:t xml:space="preserve">Глава 1. </w:t>
      </w:r>
      <w:r w:rsidR="00EA72D9">
        <w:rPr>
          <w:lang w:val="ru-RU"/>
        </w:rPr>
        <w:t>Анализ ключевых параметров передачи энергии</w:t>
      </w:r>
      <w:bookmarkEnd w:id="8"/>
    </w:p>
    <w:p w14:paraId="56FEA263" w14:textId="547F1779" w:rsidR="00BD15CD" w:rsidRDefault="008B65BF" w:rsidP="00103A19">
      <w:pPr>
        <w:rPr>
          <w:lang w:eastAsia="en-US"/>
        </w:rPr>
      </w:pPr>
      <w:r w:rsidRPr="008B65BF">
        <w:rPr>
          <w:lang w:eastAsia="en-US"/>
        </w:rPr>
        <w:t xml:space="preserve">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w:t>
      </w:r>
      <w:r w:rsidR="0006037C">
        <w:rPr>
          <w:lang w:eastAsia="en-US"/>
        </w:rPr>
        <w:t>излучения</w:t>
      </w:r>
      <w:r w:rsidRPr="008B65BF">
        <w:rPr>
          <w:lang w:eastAsia="en-US"/>
        </w:rPr>
        <w:t>.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57E7124A" w:rsidR="008B65BF" w:rsidRPr="00C333D0" w:rsidRDefault="00672845" w:rsidP="00103A19">
      <w:pPr>
        <w:rPr>
          <w:lang w:eastAsia="en-US"/>
        </w:rPr>
      </w:pPr>
      <w:r>
        <w:rPr>
          <w:lang w:eastAsia="en-US"/>
        </w:rPr>
        <w:t>Помимо всего прочего</w:t>
      </w:r>
      <w:r w:rsidR="008B65BF" w:rsidRPr="008B65BF">
        <w:rPr>
          <w:lang w:eastAsia="en-US"/>
        </w:rPr>
        <w:t xml:space="preserve">,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008B65BF"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9" w:name="_Toc201099117"/>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201099118"/>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50409E"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1EC35651"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w:t>
      </w:r>
      <w:r w:rsidR="00EA0FC4">
        <w:t>2</w:t>
      </w:r>
      <w:r w:rsidR="00711A00">
        <w:t xml:space="preserve">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50409E"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50409E"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50409E"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50409E"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201099119"/>
      <w:r>
        <w:t>Моделирование атмосферы и выбор длины волны</w:t>
      </w:r>
      <w:bookmarkEnd w:id="11"/>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атм-см.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в миллионных долях, также известная как ppm — это мера, используемая для описания количества молекул газа в миллионе молекул воздуха</w:t>
      </w:r>
      <w:r w:rsidR="0025393F">
        <w:t>, а ppm</w:t>
      </w:r>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r w:rsidR="00E31091">
        <w:rPr>
          <w:lang w:val="en-US"/>
        </w:rPr>
        <w:t>ppmv</w:t>
      </w:r>
      <w:r w:rsidR="00E31091">
        <w:t xml:space="preserve">, а концентрация метана 2 </w:t>
      </w:r>
      <w:r w:rsidR="00E31091">
        <w:rPr>
          <w:lang w:val="en-US"/>
        </w:rPr>
        <w:t>ppmv</w:t>
      </w:r>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Шеттлом и Фенном.</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r>
        <w:rPr>
          <w:rStyle w:val="anegp0gi0b9av8jahpyh"/>
        </w:rPr>
        <w:t>Лонгтином.</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201099120"/>
      <w:r>
        <w:lastRenderedPageBreak/>
        <w:t>Отклонение луча от нормали к площади фотоприемника</w:t>
      </w:r>
      <w:bookmarkEnd w:id="12"/>
    </w:p>
    <w:p w14:paraId="4B5A1F24" w14:textId="51718CC2" w:rsidR="00DA2CD9" w:rsidRDefault="00C02423" w:rsidP="00DA2CD9">
      <w:r>
        <w:t>Эффективность передачи, помимо атмосферных параметров, сильно зависит от геометрии падения лазерного луча на фотопринимающее устройство.</w:t>
      </w:r>
      <w:r w:rsidR="0001320D">
        <w:t xml:space="preserve"> Согласно закону излучения Ламберта </w:t>
      </w:r>
      <w:r w:rsidR="0001320D" w:rsidRPr="0001320D">
        <w:t>радиальная интенсивность излучения от ламбертовской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50409E"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50409E"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50409E"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50409E"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50409E"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50409E"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50409E"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201099121"/>
      <w:r>
        <w:lastRenderedPageBreak/>
        <w:t>Отклонение луча от геометрического центра матрицы фотоприемников</w:t>
      </w:r>
      <w:bookmarkEnd w:id="13"/>
    </w:p>
    <w:p w14:paraId="58091F8C" w14:textId="77777777" w:rsidR="00E8013A" w:rsidRDefault="00E56881" w:rsidP="00BB537F">
      <w:r>
        <w:t>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фотопринимающее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фотопринимающих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гауссиана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50409E"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50409E"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50409E"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гауссиана,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50409E"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50409E"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50409E"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50409E"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50409E"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50409E"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50409E"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50409E"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50409E"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50409E"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50409E"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Применив разложение Холецкого</w:t>
      </w:r>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50409E"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50409E"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50409E"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r>
        <w:rPr>
          <w:lang w:val="en-US"/>
        </w:rPr>
        <w:t>R</w:t>
      </w:r>
      <w:r w:rsidRPr="00140156">
        <w:t>(</w:t>
      </w:r>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201099122"/>
      <w:r>
        <w:t>Вывод по главе</w:t>
      </w:r>
      <w:bookmarkEnd w:id="15"/>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6" w:name="_Toc201099123"/>
      <w:r>
        <w:rPr>
          <w:lang w:val="ru-RU"/>
        </w:rPr>
        <w:lastRenderedPageBreak/>
        <w:t>Глава2. Выбор фотопринимающего устройства для БПЛА</w:t>
      </w:r>
      <w:bookmarkEnd w:id="16"/>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7" w:name="_Toc201099124"/>
      <w:r>
        <w:rPr>
          <w:lang w:eastAsia="en-US"/>
        </w:rPr>
        <w:t>2.1. Обзор видов фотопринимающих устройств</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06F2A4BC"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фотовольтаическом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A705C6">
        <w:rPr>
          <w:lang w:val="en-US"/>
        </w:rPr>
        <w:t>PIN</w:t>
      </w:r>
      <w:r w:rsidR="00A705C6" w:rsidRPr="002D3776">
        <w:t xml:space="preserve"> </w:t>
      </w:r>
      <w:r w:rsidR="00A705C6" w:rsidRPr="00336F15">
        <w:t>фотодиоды</w:t>
      </w:r>
      <w:r w:rsidR="00336F15">
        <w:t xml:space="preserve">,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r w:rsidR="00336F15">
        <w:rPr>
          <w:lang w:val="en-US"/>
        </w:rPr>
        <w:t>i</w:t>
      </w:r>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r>
        <w:t xml:space="preserve">Фототиристор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тиристорную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r>
        <w:t xml:space="preserve">Токововая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720DB5E9" w:rsidR="007935A5" w:rsidRPr="007935A5" w:rsidRDefault="0050409E"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50409E"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50409E"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50409E"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50409E"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50409E"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50409E"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Удельная обнаружительная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50409E"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50409E"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Электрополе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-фотодиоды разделяют на детекторные, смесительные, параметрические, ограничительные, умножительные,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Этот вид отличается высокой чувствительностью. Его функция – преобразование светового потока в электросигнал,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сверхрешетки,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С барьером Шоттки</w:t>
      </w:r>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С гетероструктурой</w:t>
      </w:r>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09B753C9"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r w:rsidR="00E335C5">
        <w:rPr>
          <w:rFonts w:cs="Times New Roman"/>
          <w:szCs w:val="28"/>
          <w:shd w:val="clear" w:color="auto" w:fill="FFFFFF"/>
        </w:rPr>
        <w:t>.</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Низкий, обусловлен темновым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Низкое (обычно &lt; 10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4578D33C" w:rsidR="001F3C8E" w:rsidRDefault="001F3C8E" w:rsidP="001F3C8E">
      <w:pPr>
        <w:jc w:val="right"/>
        <w:rPr>
          <w:shd w:val="clear" w:color="auto" w:fill="FFFFFF"/>
        </w:rPr>
      </w:pPr>
      <w:r>
        <w:rPr>
          <w:shd w:val="clear" w:color="auto" w:fill="FFFFFF"/>
        </w:rPr>
        <w:lastRenderedPageBreak/>
        <w:t xml:space="preserve">Продолжение таблицы </w:t>
      </w:r>
      <w:r w:rsidR="00BE4F06">
        <w:rPr>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D61639">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D61639">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D61639">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D61639">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201099125"/>
      <w:r>
        <w:rPr>
          <w:shd w:val="clear" w:color="auto" w:fill="FFFFFF"/>
        </w:rPr>
        <w:t>2.2. Обзор материалов выполнения фотоприемников</w:t>
      </w:r>
      <w:bookmarkEnd w:id="18"/>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фотопринимающая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Чувствительность: высокая, с низким темновым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Чувствительность: выше в ИК-диапазоне, но с более высоким уровнем темнового тока и шумов по сравнению с Si</w:t>
      </w:r>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Быстродействие: среднее, уступает кремнию и InGaAs</w:t>
      </w:r>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Особенности: более дорогие и сложные в производстве по сравнению с Si,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Особенности: уникальная спектральная настраиваемость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Другие материалы, способные детектировать ближний ИК-диапазон, такие как теллурид ртути-кадмия, стибнит индия, силицит платины имеют большой темновой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r>
        <w:rPr>
          <w:iCs/>
          <w:lang w:val="en-US"/>
        </w:rPr>
        <w:t>InGaAs</w:t>
      </w:r>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r w:rsidRPr="00A340B0">
        <w:rPr>
          <w:iCs/>
        </w:rPr>
        <w:t>Hamamatsu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Спектральный диапазон: от 900 до 1700 нм.</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Время отклика: &lt;10 нс</w:t>
      </w:r>
      <w:r w:rsidR="00BF657A">
        <w:rPr>
          <w:iCs/>
        </w:rPr>
        <w:t>.</w:t>
      </w:r>
    </w:p>
    <w:p w14:paraId="71C4F1C9" w14:textId="145D3686" w:rsidR="00A340B0" w:rsidRDefault="00A340B0" w:rsidP="00B066FE">
      <w:pPr>
        <w:pStyle w:val="af5"/>
        <w:numPr>
          <w:ilvl w:val="0"/>
          <w:numId w:val="32"/>
        </w:numPr>
        <w:rPr>
          <w:iCs/>
        </w:rPr>
      </w:pPr>
      <w:r w:rsidRPr="00B066FE">
        <w:rPr>
          <w:iCs/>
        </w:rPr>
        <w:t>Темновой ток: низкий, порядка пикоампер</w:t>
      </w:r>
      <w:r w:rsidR="00BF657A">
        <w:rPr>
          <w:iCs/>
        </w:rPr>
        <w:t>.</w:t>
      </w:r>
    </w:p>
    <w:p w14:paraId="2BD34360" w14:textId="77777777" w:rsidR="00A238DA" w:rsidRDefault="00DE7946" w:rsidP="00A238DA">
      <w:pPr>
        <w:pStyle w:val="2"/>
      </w:pPr>
      <w:bookmarkStart w:id="19" w:name="_Toc201099126"/>
      <w:r>
        <w:lastRenderedPageBreak/>
        <w:t>2.3. Вывод функции площади матрицы</w:t>
      </w:r>
      <w:bookmarkEnd w:id="19"/>
    </w:p>
    <w:p w14:paraId="4BA82359" w14:textId="77777777" w:rsidR="003259DE" w:rsidRDefault="00A238DA" w:rsidP="003259DE">
      <w:r>
        <w:t>Как отмечалось ранее, для наиболее эффективного приема энергии необходимо использовать не 1 фотопринимающий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50409E"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50409E"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201099127"/>
      <w:r w:rsidRPr="006C36C3">
        <w:lastRenderedPageBreak/>
        <w:t xml:space="preserve">2.4. </w:t>
      </w:r>
      <w:r>
        <w:t>Выводы по главе</w:t>
      </w:r>
      <w:bookmarkEnd w:id="20"/>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r w:rsidRPr="00553130">
        <w:rPr>
          <w:shd w:val="clear" w:color="auto" w:fill="FFFFFF"/>
        </w:rPr>
        <w:t>InGaAs</w:t>
      </w:r>
      <w:r>
        <w:t xml:space="preserve">. На основании этого был подобран существующий фотодиод, попадающий в область критериев теоретически подобранных параметров, марки </w:t>
      </w:r>
      <w:r w:rsidRPr="00A340B0">
        <w:rPr>
          <w:iCs/>
        </w:rPr>
        <w:t>Hamamatsu G12180-010A</w:t>
      </w:r>
      <w:r>
        <w:t>.</w:t>
      </w:r>
      <w:r w:rsidR="007A639C">
        <w:t xml:space="preserve"> В конце главы </w:t>
      </w:r>
      <w:r w:rsidR="005224D4">
        <w:t>была выведена функция площади фотодиодной матрицы с учетом допустимой свободной площади на борту БПЛА и размеров фотопринимающего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201099128"/>
      <w:r>
        <w:rPr>
          <w:lang w:val="ru-RU"/>
        </w:rPr>
        <w:lastRenderedPageBreak/>
        <w:t>Глава 3. Моделирование Парето-фронта оптимальных параметров</w:t>
      </w:r>
      <w:bookmarkEnd w:id="21"/>
    </w:p>
    <w:p w14:paraId="560DE27C" w14:textId="0B9CB6F4"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недоминируемых вариантов, при которых улучшение по одному критерию возможно только за счёт ухудшения </w:t>
      </w:r>
      <w:r w:rsidR="003D5799" w:rsidRPr="00FF4E0D">
        <w:t>по</w:t>
      </w:r>
      <w:r w:rsidR="003D5799">
        <w:t>-другому</w:t>
      </w:r>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2" w:name="_Toc201099129"/>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Хука-Дживса</w:t>
      </w:r>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Использует симплекс (многогранник с n+1n+1 вершиной в nn-мерном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(Ньютона-Рафсона)</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r>
        <w:t>Квазиньютоновские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Флетчера-Ривса и Давидона-Флетчера-Пауэлла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201099130"/>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r>
        <w:t>Кроссовер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r>
        <w:rPr>
          <w:lang w:val="en-US"/>
        </w:rPr>
        <w:t>Deap</w:t>
      </w:r>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r>
        <w:rPr>
          <w:lang w:val="en-US"/>
        </w:rPr>
        <w:lastRenderedPageBreak/>
        <w:t>Numpy</w:t>
      </w:r>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r>
        <w:t>atplotlib</w:t>
      </w:r>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Pr>
          <w:lang w:val="en-US"/>
        </w:rPr>
        <w:t>S</w:t>
      </w:r>
      <w:r>
        <w:t>cipy</w:t>
      </w:r>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r w:rsidRPr="006C36C3">
        <w:rPr>
          <w:lang w:val="en-US"/>
        </w:rPr>
        <w:t>def evaluate(ind):</w:t>
      </w:r>
    </w:p>
    <w:p w14:paraId="2D071231" w14:textId="77777777" w:rsidR="006C36C3" w:rsidRPr="006C36C3" w:rsidRDefault="006C36C3" w:rsidP="006C36C3">
      <w:pPr>
        <w:rPr>
          <w:lang w:val="en-US"/>
        </w:rPr>
      </w:pPr>
      <w:r w:rsidRPr="006C36C3">
        <w:rPr>
          <w:lang w:val="en-US"/>
        </w:rPr>
        <w:t xml:space="preserve">    W = ind[0]</w:t>
      </w:r>
    </w:p>
    <w:p w14:paraId="0351A46B" w14:textId="77777777" w:rsidR="006C36C3" w:rsidRPr="006C36C3" w:rsidRDefault="006C36C3" w:rsidP="006C36C3">
      <w:pPr>
        <w:rPr>
          <w:lang w:val="en-US"/>
        </w:rPr>
      </w:pPr>
      <w:r w:rsidRPr="006C36C3">
        <w:rPr>
          <w:lang w:val="en-US"/>
        </w:rPr>
        <w:t xml:space="preserve">    H = ind[1]</w:t>
      </w:r>
    </w:p>
    <w:p w14:paraId="6E1D3C57" w14:textId="77777777" w:rsidR="006C36C3" w:rsidRPr="006C36C3" w:rsidRDefault="006C36C3" w:rsidP="006C36C3">
      <w:pPr>
        <w:rPr>
          <w:lang w:val="en-US"/>
        </w:rPr>
      </w:pPr>
      <w:r w:rsidRPr="006C36C3">
        <w:rPr>
          <w:lang w:val="en-US"/>
        </w:rPr>
        <w:t xml:space="preserve">    p = ind[2]</w:t>
      </w:r>
    </w:p>
    <w:p w14:paraId="72A0BA89" w14:textId="77777777" w:rsidR="006C36C3" w:rsidRPr="006C36C3" w:rsidRDefault="006C36C3" w:rsidP="006C36C3">
      <w:pPr>
        <w:rPr>
          <w:lang w:val="en-US"/>
        </w:rPr>
      </w:pPr>
      <w:r w:rsidRPr="006C36C3">
        <w:rPr>
          <w:lang w:val="en-US"/>
        </w:rPr>
        <w:t xml:space="preserve">    alpha = ind[3]</w:t>
      </w:r>
    </w:p>
    <w:p w14:paraId="1B20FDF4" w14:textId="77777777" w:rsidR="006C36C3" w:rsidRPr="006C36C3" w:rsidRDefault="006C36C3" w:rsidP="006C36C3">
      <w:pPr>
        <w:rPr>
          <w:lang w:val="en-US"/>
        </w:rPr>
      </w:pPr>
      <w:r w:rsidRPr="006C36C3">
        <w:rPr>
          <w:lang w:val="en-US"/>
        </w:rPr>
        <w:t xml:space="preserve">    beta = ind[4]</w:t>
      </w:r>
    </w:p>
    <w:p w14:paraId="5BBB2792" w14:textId="77777777" w:rsidR="006C36C3" w:rsidRPr="006C36C3" w:rsidRDefault="006C36C3" w:rsidP="006C36C3">
      <w:pPr>
        <w:rPr>
          <w:lang w:val="en-US"/>
        </w:rPr>
      </w:pPr>
      <w:r w:rsidRPr="006C36C3">
        <w:rPr>
          <w:lang w:val="en-US"/>
        </w:rPr>
        <w:t xml:space="preserve">    gamma = ind[5]</w:t>
      </w:r>
    </w:p>
    <w:p w14:paraId="35E9F324" w14:textId="77777777" w:rsidR="006C36C3" w:rsidRPr="006C36C3" w:rsidRDefault="006C36C3" w:rsidP="006C36C3">
      <w:pPr>
        <w:rPr>
          <w:lang w:val="en-US"/>
        </w:rPr>
      </w:pPr>
      <w:r w:rsidRPr="006C36C3">
        <w:rPr>
          <w:lang w:val="en-US"/>
        </w:rPr>
        <w:t xml:space="preserve">    theta = ind[6]</w:t>
      </w:r>
    </w:p>
    <w:p w14:paraId="6B218384" w14:textId="77777777" w:rsidR="006C36C3" w:rsidRPr="006C36C3" w:rsidRDefault="006C36C3" w:rsidP="006C36C3">
      <w:pPr>
        <w:rPr>
          <w:lang w:val="en-US"/>
        </w:rPr>
      </w:pPr>
      <w:r w:rsidRPr="006C36C3">
        <w:rPr>
          <w:lang w:val="en-US"/>
        </w:rPr>
        <w:t xml:space="preserve">    I0 = ind[7]</w:t>
      </w:r>
    </w:p>
    <w:p w14:paraId="7FBF5E2E" w14:textId="77777777" w:rsidR="006C36C3" w:rsidRPr="006C36C3" w:rsidRDefault="006C36C3" w:rsidP="006C36C3">
      <w:pPr>
        <w:rPr>
          <w:lang w:val="en-US"/>
        </w:rPr>
      </w:pPr>
      <w:r w:rsidRPr="006C36C3">
        <w:rPr>
          <w:lang w:val="en-US"/>
        </w:rPr>
        <w:t xml:space="preserve">    omega = ind[8]</w:t>
      </w:r>
    </w:p>
    <w:p w14:paraId="6B8CF508" w14:textId="77777777" w:rsidR="006C36C3" w:rsidRPr="006C36C3" w:rsidRDefault="006C36C3" w:rsidP="006C36C3">
      <w:pPr>
        <w:rPr>
          <w:lang w:val="en-US"/>
        </w:rPr>
      </w:pPr>
      <w:r w:rsidRPr="006C36C3">
        <w:rPr>
          <w:lang w:val="en-US"/>
        </w:rPr>
        <w:t xml:space="preserve">    P0 = ind[9]</w:t>
      </w:r>
    </w:p>
    <w:p w14:paraId="19A12A85" w14:textId="77777777" w:rsidR="006C36C3" w:rsidRPr="006C36C3" w:rsidRDefault="006C36C3" w:rsidP="006C36C3">
      <w:pPr>
        <w:rPr>
          <w:lang w:val="en-US"/>
        </w:rPr>
      </w:pPr>
      <w:r w:rsidRPr="006C36C3">
        <w:rPr>
          <w:lang w:val="en-US"/>
        </w:rPr>
        <w:t xml:space="preserve">    C = ind[10]</w:t>
      </w:r>
    </w:p>
    <w:p w14:paraId="56E8F879" w14:textId="77777777" w:rsidR="006C36C3" w:rsidRPr="006C36C3" w:rsidRDefault="006C36C3" w:rsidP="006C36C3">
      <w:pPr>
        <w:rPr>
          <w:lang w:val="en-US"/>
        </w:rPr>
      </w:pPr>
      <w:r w:rsidRPr="006C36C3">
        <w:rPr>
          <w:lang w:val="en-US"/>
        </w:rPr>
        <w:t xml:space="preserve">    B1 = ind[11]</w:t>
      </w:r>
    </w:p>
    <w:p w14:paraId="429110B9" w14:textId="77777777" w:rsidR="006C36C3" w:rsidRPr="006C36C3" w:rsidRDefault="006C36C3" w:rsidP="006C36C3">
      <w:pPr>
        <w:rPr>
          <w:lang w:val="en-US"/>
        </w:rPr>
      </w:pPr>
      <w:r w:rsidRPr="006C36C3">
        <w:rPr>
          <w:lang w:val="en-US"/>
        </w:rPr>
        <w:t xml:space="preserve">    B2 = ind[12]</w:t>
      </w:r>
    </w:p>
    <w:p w14:paraId="523B7015" w14:textId="77777777" w:rsidR="006C36C3" w:rsidRPr="006C36C3" w:rsidRDefault="006C36C3" w:rsidP="006C36C3">
      <w:pPr>
        <w:rPr>
          <w:lang w:val="en-US"/>
        </w:rPr>
      </w:pPr>
      <w:r w:rsidRPr="006C36C3">
        <w:rPr>
          <w:lang w:val="en-US"/>
        </w:rPr>
        <w:t xml:space="preserve">    B_vec = np.array([B1, B2])</w:t>
      </w:r>
    </w:p>
    <w:p w14:paraId="4D47BE87" w14:textId="77777777" w:rsidR="006C36C3" w:rsidRPr="006C36C3" w:rsidRDefault="006C36C3" w:rsidP="006C36C3">
      <w:pPr>
        <w:rPr>
          <w:lang w:val="en-US"/>
        </w:rPr>
      </w:pPr>
      <w:r w:rsidRPr="006C36C3">
        <w:rPr>
          <w:lang w:val="en-US"/>
        </w:rPr>
        <w:t xml:space="preserve">    # Проверки на диапазоны</w:t>
      </w:r>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area_val = my_area(W, H, p)</w:t>
      </w:r>
    </w:p>
    <w:p w14:paraId="2EBCF0D6" w14:textId="77777777" w:rsidR="006C36C3" w:rsidRPr="006C36C3" w:rsidRDefault="006C36C3" w:rsidP="006C36C3">
      <w:pPr>
        <w:rPr>
          <w:lang w:val="en-US"/>
        </w:rPr>
      </w:pPr>
      <w:r w:rsidRPr="006C36C3">
        <w:rPr>
          <w:lang w:val="en-US"/>
        </w:rPr>
        <w:t xml:space="preserve">    if area_val &lt; AREA_MIN or area_val &gt; AREA_MAX or not np.isfinite(area_val):</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my_efficiency(area_val, alpha, beta, gamma, theta, I0, omega, P0, C, B_vec)</w:t>
      </w:r>
    </w:p>
    <w:p w14:paraId="33465FCB" w14:textId="77777777" w:rsidR="006C36C3" w:rsidRPr="006C36C3" w:rsidRDefault="006C36C3" w:rsidP="006C36C3">
      <w:pPr>
        <w:rPr>
          <w:lang w:val="en-US"/>
        </w:rPr>
      </w:pPr>
      <w:r w:rsidRPr="006C36C3">
        <w:rPr>
          <w:lang w:val="en-US"/>
        </w:rPr>
        <w:t xml:space="preserve">    if not np.isfinite(eff)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cost_val = my_cost(W, H, p)</w:t>
      </w:r>
    </w:p>
    <w:p w14:paraId="592A0D4A" w14:textId="77777777" w:rsidR="006C36C3" w:rsidRPr="006C36C3" w:rsidRDefault="006C36C3" w:rsidP="006C36C3">
      <w:pPr>
        <w:rPr>
          <w:lang w:val="en-US"/>
        </w:rPr>
      </w:pPr>
      <w:r w:rsidRPr="006C36C3">
        <w:rPr>
          <w:lang w:val="en-US"/>
        </w:rPr>
        <w:t xml:space="preserve">    if not np.isfinite(cost_val) or cost_val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area_val, cost_val)</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bookmarkStart w:id="24" w:name="_Toc201099131"/>
      <w:r>
        <w:lastRenderedPageBreak/>
        <w:t>3.3. Анализ полученных результатов</w:t>
      </w:r>
      <w:bookmarkEnd w:id="24"/>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8C8C488" w:rsidR="002416D1" w:rsidRDefault="002416D1" w:rsidP="00D4668F">
      <w:r>
        <w:t xml:space="preserve">В таблице </w:t>
      </w:r>
      <w:r w:rsidR="00EC4FA1">
        <w:t>4</w:t>
      </w:r>
      <w:r>
        <w:t xml:space="preserve"> представлен набор параметров для первого моделирования</w:t>
      </w:r>
    </w:p>
    <w:p w14:paraId="7A08D6AB" w14:textId="7110DD90" w:rsidR="002416D1" w:rsidRDefault="002416D1" w:rsidP="002416D1">
      <w:pPr>
        <w:jc w:val="right"/>
      </w:pPr>
      <w:r>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50409E"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50409E"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30E7528D" w:rsidR="008404F8" w:rsidRDefault="008404F8" w:rsidP="008404F8">
      <w:pPr>
        <w:ind w:firstLine="0"/>
        <w:jc w:val="right"/>
      </w:pPr>
      <w:r>
        <w:lastRenderedPageBreak/>
        <w:t xml:space="preserve">Продолжение таблицы </w:t>
      </w:r>
      <w:r w:rsidR="00B54742">
        <w:t>4</w:t>
      </w:r>
    </w:p>
    <w:tbl>
      <w:tblPr>
        <w:tblStyle w:val="af7"/>
        <w:tblW w:w="0" w:type="auto"/>
        <w:tblLook w:val="04A0" w:firstRow="1" w:lastRow="0" w:firstColumn="1" w:lastColumn="0" w:noHBand="0" w:noVBand="1"/>
      </w:tblPr>
      <w:tblGrid>
        <w:gridCol w:w="1555"/>
        <w:gridCol w:w="8087"/>
      </w:tblGrid>
      <w:tr w:rsidR="008404F8" w14:paraId="1B4057C4" w14:textId="77777777" w:rsidTr="00D61639">
        <w:tc>
          <w:tcPr>
            <w:tcW w:w="1555" w:type="dxa"/>
          </w:tcPr>
          <w:p w14:paraId="177AC658" w14:textId="77777777" w:rsidR="008404F8" w:rsidRPr="002416D1" w:rsidRDefault="0050409E"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D61639">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Каждая точка на полученном графике отражает компромиссное решение между площадью фотопринимающей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фотовосприимчивой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фотопринимающая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фотопринимающих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50409E"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50409E"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50409E"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50409E"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50409E"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50409E"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фотопринимающей матрицы будет </w:t>
      </w:r>
      <w:r w:rsidR="00DD75A4">
        <w:t xml:space="preserve">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783F71D0"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w:t>
      </w:r>
      <w:r w:rsidR="001C56E2">
        <w:rPr>
          <w:rFonts w:cs="Times New Roman"/>
        </w:rPr>
        <w:t>5</w:t>
      </w:r>
      <w:r w:rsidR="00D11C3B">
        <w:rPr>
          <w:rFonts w:cs="Times New Roman"/>
        </w:rPr>
        <w:t xml:space="preserve">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50409E"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50409E"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50409E"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04A371D4" w14:textId="77777777" w:rsidR="00B26428" w:rsidRDefault="00B35268" w:rsidP="00B35268">
      <w:pPr>
        <w:rPr>
          <w:iCs/>
        </w:rPr>
      </w:pPr>
      <w:r w:rsidRPr="00B35268">
        <w:rPr>
          <w:iCs/>
        </w:rPr>
        <w:t xml:space="preserve">Даже при оптимизации площади приёмника S-образная форма графика сохраняется, отражая особенности гауссового распределения, однако максимальный КПД оказывается значительно ниже, чем для коротковолновых лазеров. Это ограничение связано </w:t>
      </w:r>
      <w:r w:rsidR="00B26428">
        <w:rPr>
          <w:iCs/>
        </w:rPr>
        <w:t xml:space="preserve">не только с физикой распространения света, а также и с влиянием окон прозрачности атмосферы для излучения, </w:t>
      </w:r>
      <w:r w:rsidR="00B26428"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sidR="00B26428">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w:t>
      </w:r>
      <w:r w:rsidRPr="004261F6">
        <w:lastRenderedPageBreak/>
        <w:t>компонентами атмосферы, а также снижение прозрачности большинства 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3BEF40B7" w14:textId="10E42053" w:rsidR="00A43973" w:rsidRDefault="000D7AD3" w:rsidP="007D1860">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инфракрасного 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w:t>
      </w:r>
      <w:r w:rsidR="004C7E1E">
        <w:rPr>
          <w:bdr w:val="none" w:sz="0" w:space="0" w:color="auto" w:frame="1"/>
        </w:rPr>
        <w:t xml:space="preserve"> </w:t>
      </w:r>
      <w:r>
        <w:rPr>
          <w:bdr w:val="none" w:sz="0" w:space="0" w:color="auto" w:frame="1"/>
        </w:rPr>
        <w:t>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3921E2C0" w14:textId="686FAD1D" w:rsidR="00D96C86" w:rsidRDefault="00D84BB3" w:rsidP="00D84BB3">
      <w:pPr>
        <w:ind w:firstLine="0"/>
      </w:pPr>
      <w:r>
        <w:tab/>
        <w:t>Еще одним параметром, существенно влияющим на КПД передачи является угол падения излучения на фотопринимающую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на фотопринимающую матрицу. С учетом вышеизложенного</w:t>
      </w:r>
      <w:r w:rsidR="00D96C86">
        <w:t>,</w:t>
      </w:r>
      <w:r>
        <w:t xml:space="preserve"> третий набор параметров</w:t>
      </w:r>
      <w:r w:rsidR="00D96C86">
        <w:t xml:space="preserve">, представленный в таблице </w:t>
      </w:r>
      <w:r w:rsidR="00E0651D">
        <w:t>6</w:t>
      </w:r>
      <w:r w:rsidR="00D96C86">
        <w:t>,</w:t>
      </w:r>
      <w:r>
        <w:t xml:space="preserve">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50409E"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50409E"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50409E"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63E463CD" w:rsidR="00EC4F36" w:rsidRDefault="00940363" w:rsidP="00EC4F36">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77777777" w:rsidR="004F224D" w:rsidRDefault="008F0930" w:rsidP="004F224D">
      <w:pPr>
        <w:spacing w:before="240"/>
        <w:ind w:firstLine="0"/>
      </w:pPr>
      <w:r>
        <w:tab/>
        <w:t xml:space="preserve">На представленном графике отображены </w:t>
      </w:r>
      <w:r w:rsidR="007A0D29">
        <w:t xml:space="preserve">3 Парето-фронта для разных углов падения излучения на фотопринимающую матрицу. Зеленая линия соответствует углу падения около 70 градусов относительно нормали к плоскости фотоприемников.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уменьшает значение интенсивности на единицу площади, «размазывая» ее по матрице, а так-как КПД связан прямопропорционально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77777777" w:rsidR="00B61E10" w:rsidRDefault="005E3A27" w:rsidP="00152D23">
      <w:r w:rsidRPr="005E3A27">
        <w:t>Фиолетовая линия графика отражает зависимость КПД фотоприёмника от площади при падении лазерного излучения под углом 45</w:t>
      </w:r>
      <w:r w:rsidR="009A140E">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rsidR="00E24FF8">
        <w:t xml:space="preserve"> градусов</w:t>
      </w:r>
      <w:r w:rsidRPr="005E3A27">
        <w:t>. Такая форма обусловлена пространственным распределением интенсивности гауссова пучка: при малых площадях 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rsidR="00C810FE">
        <w:t xml:space="preserve"> </w:t>
      </w:r>
      <w:r w:rsidRPr="005E3A27">
        <w:t>Для угла 45</w:t>
      </w:r>
      <w:r w:rsidR="00C810FE">
        <w:t xml:space="preserve"> градусов</w:t>
      </w:r>
      <w:r w:rsidRPr="005E3A27">
        <w:t xml:space="preserve"> проекция падающего излучения на фотоприёмную поверхность уменьшается на коэффициент cos(45)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геометрическое</w:t>
      </w:r>
      <w:r w:rsidRPr="005E3A27">
        <w:t xml:space="preserve"> </w:t>
      </w:r>
      <w:r w:rsidRPr="005E3A27">
        <w:rPr>
          <w:rFonts w:cs="Times New Roman"/>
        </w:rPr>
        <w:t>уменьшение</w:t>
      </w:r>
      <w:r w:rsidRPr="005E3A27">
        <w:t xml:space="preserve"> </w:t>
      </w:r>
      <w:r w:rsidRPr="005E3A27">
        <w:rPr>
          <w:rFonts w:cs="Times New Roman"/>
        </w:rPr>
        <w:t>мощности</w:t>
      </w:r>
      <w:r w:rsidRPr="005E3A27">
        <w:t xml:space="preserve">, </w:t>
      </w:r>
      <w:r w:rsidRPr="005E3A27">
        <w:rPr>
          <w:rFonts w:cs="Times New Roman"/>
        </w:rPr>
        <w:t>воспринимаемой</w:t>
      </w:r>
      <w:r w:rsidRPr="005E3A27">
        <w:t xml:space="preserve"> </w:t>
      </w:r>
      <w:r w:rsidRPr="005E3A27">
        <w:rPr>
          <w:rFonts w:cs="Times New Roman"/>
        </w:rPr>
        <w:t>приёмником</w:t>
      </w:r>
      <w:r w:rsidRPr="005E3A27">
        <w:t xml:space="preserve">, </w:t>
      </w:r>
      <w:r w:rsidRPr="005E3A27">
        <w:rPr>
          <w:rFonts w:cs="Times New Roman"/>
        </w:rPr>
        <w:t>является</w:t>
      </w:r>
      <w:r w:rsidRPr="005E3A27">
        <w:t xml:space="preserve"> </w:t>
      </w:r>
      <w:r w:rsidRPr="005E3A27">
        <w:rPr>
          <w:rFonts w:cs="Times New Roman"/>
        </w:rPr>
        <w:t>основным</w:t>
      </w:r>
      <w:r w:rsidRPr="005E3A27">
        <w:t xml:space="preserve"> </w:t>
      </w:r>
      <w:r w:rsidRPr="005E3A27">
        <w:rPr>
          <w:rFonts w:cs="Times New Roman"/>
        </w:rPr>
        <w:t>фактором</w:t>
      </w:r>
      <w:r w:rsidRPr="005E3A27">
        <w:t xml:space="preserve"> </w:t>
      </w:r>
      <w:r w:rsidRPr="005E3A27">
        <w:rPr>
          <w:rFonts w:cs="Times New Roman"/>
        </w:rPr>
        <w:t>снижения</w:t>
      </w:r>
      <w:r w:rsidRPr="005E3A27">
        <w:t xml:space="preserve"> </w:t>
      </w:r>
      <w:r w:rsidRPr="005E3A27">
        <w:rPr>
          <w:rFonts w:cs="Times New Roman"/>
        </w:rPr>
        <w:t>КПД</w:t>
      </w:r>
      <w:r w:rsidRPr="005E3A27">
        <w:t xml:space="preserve">. </w:t>
      </w:r>
      <w:r w:rsidRPr="005E3A27">
        <w:rPr>
          <w:rFonts w:cs="Times New Roman"/>
        </w:rPr>
        <w:t>Кроме</w:t>
      </w:r>
      <w:r w:rsidRPr="005E3A27">
        <w:t xml:space="preserve"> </w:t>
      </w:r>
      <w:r w:rsidRPr="005E3A27">
        <w:rPr>
          <w:rFonts w:cs="Times New Roman"/>
        </w:rPr>
        <w:t>того</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для</w:t>
      </w:r>
      <w:r w:rsidRPr="005E3A27">
        <w:t xml:space="preserve"> s- </w:t>
      </w:r>
      <w:r w:rsidRPr="005E3A27">
        <w:rPr>
          <w:rFonts w:cs="Times New Roman"/>
        </w:rPr>
        <w:t>и</w:t>
      </w:r>
      <w:r w:rsidRPr="005E3A27">
        <w:t xml:space="preserve"> p-</w:t>
      </w:r>
      <w:r w:rsidR="00566958">
        <w:t xml:space="preserve"> </w:t>
      </w:r>
      <w:r w:rsidRPr="005E3A27">
        <w:rPr>
          <w:rFonts w:cs="Times New Roman"/>
        </w:rPr>
        <w:t>поляри</w:t>
      </w:r>
      <w:r w:rsidRPr="005E3A27">
        <w:t>заций при таком угле составляют, соответственно, около 9% и 0.85%</w:t>
      </w:r>
      <w:r w:rsidR="00B4353D">
        <w:t xml:space="preserve">, </w:t>
      </w:r>
      <w:r w:rsidRPr="005E3A27">
        <w:t>что в среднем даёт порядка 5% потерь для неполяризованного света — существенно меньше, чем для угла 70</w:t>
      </w:r>
      <w:r w:rsidR="00370F3E">
        <w:t xml:space="preserve"> </w:t>
      </w:r>
      <w:r w:rsidR="00370F3E">
        <w:lastRenderedPageBreak/>
        <w:t>градусов</w:t>
      </w:r>
      <w:r w:rsidRPr="005E3A27">
        <w:t>, где отражение намного выше.</w:t>
      </w:r>
      <w:r w:rsidR="00576A7E">
        <w:t xml:space="preserve"> </w:t>
      </w:r>
      <w:r w:rsidRPr="005E3A27">
        <w:t>Гауссов профиль интенсивности при угле 45</w:t>
      </w:r>
      <w:r w:rsidR="00576A7E">
        <w:t xml:space="preserve"> градусов</w:t>
      </w:r>
      <w:r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раза</w:t>
      </w:r>
      <w:r w:rsidRPr="005E3A27">
        <w:t xml:space="preserve">. </w:t>
      </w:r>
      <w:r w:rsidRPr="005E3A27">
        <w:rPr>
          <w:rFonts w:cs="Times New Roman"/>
        </w:rPr>
        <w:t>Это</w:t>
      </w:r>
      <w:r w:rsidRPr="005E3A27">
        <w:t xml:space="preserve"> </w:t>
      </w:r>
      <w:r w:rsidRPr="005E3A27">
        <w:rPr>
          <w:rFonts w:cs="Times New Roman"/>
        </w:rPr>
        <w:t>приводит</w:t>
      </w:r>
      <w:r w:rsidRPr="005E3A27">
        <w:t xml:space="preserve"> </w:t>
      </w:r>
      <w:r w:rsidRPr="005E3A27">
        <w:rPr>
          <w:rFonts w:cs="Times New Roman"/>
        </w:rPr>
        <w:t>к</w:t>
      </w:r>
      <w:r w:rsidRPr="005E3A27">
        <w:t xml:space="preserve"> </w:t>
      </w:r>
      <w:r w:rsidRPr="005E3A27">
        <w:rPr>
          <w:rFonts w:cs="Times New Roman"/>
        </w:rPr>
        <w:t>дополнительному</w:t>
      </w:r>
      <w:r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Pr="005E3A27">
        <w:t>Синяя линия представляет собой случай, когда угол падения излучения составляет примерно 15</w:t>
      </w:r>
      <w:r w:rsidR="004D1D79">
        <w:t xml:space="preserve"> градусов</w:t>
      </w:r>
      <w:r w:rsidRPr="005E3A27">
        <w:t xml:space="preserve">. В этом режиме характер S-образной кривой наиболее близок к оптимальному: геометрические потери минимальны, </w:t>
      </w:r>
      <w:r w:rsidRPr="005E3A27">
        <w:rPr>
          <w:rFonts w:cs="Times New Roman"/>
        </w:rPr>
        <w:t>а</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ещё</w:t>
      </w:r>
      <w:r w:rsidRPr="005E3A27">
        <w:t xml:space="preserve"> </w:t>
      </w:r>
      <w:r w:rsidRPr="005E3A27">
        <w:rPr>
          <w:rFonts w:cs="Times New Roman"/>
        </w:rPr>
        <w:t>меньше</w:t>
      </w:r>
      <w:r w:rsidRPr="005E3A27">
        <w:t xml:space="preserve">. </w:t>
      </w:r>
      <w:r w:rsidRPr="005E3A27">
        <w:rPr>
          <w:rFonts w:cs="Times New Roman"/>
        </w:rPr>
        <w:t>Деформация</w:t>
      </w:r>
      <w:r w:rsidRPr="005E3A27">
        <w:t xml:space="preserve"> </w:t>
      </w:r>
      <w:r w:rsidRPr="005E3A27">
        <w:rPr>
          <w:rFonts w:cs="Times New Roman"/>
        </w:rPr>
        <w:t>гауссова</w:t>
      </w:r>
      <w:r w:rsidRPr="005E3A27">
        <w:t xml:space="preserve"> </w:t>
      </w:r>
      <w:r w:rsidRPr="005E3A27">
        <w:rPr>
          <w:rFonts w:cs="Times New Roman"/>
        </w:rPr>
        <w:t>пятна</w:t>
      </w:r>
      <w:r w:rsidRPr="005E3A27">
        <w:t xml:space="preserve"> </w:t>
      </w:r>
      <w:r w:rsidRPr="005E3A27">
        <w:rPr>
          <w:rFonts w:cs="Times New Roman"/>
        </w:rPr>
        <w:t>практически</w:t>
      </w:r>
      <w:r w:rsidRPr="005E3A27">
        <w:t xml:space="preserve"> </w:t>
      </w:r>
      <w:r w:rsidRPr="005E3A27">
        <w:rPr>
          <w:rFonts w:cs="Times New Roman"/>
        </w:rPr>
        <w:t>отсутствует</w:t>
      </w:r>
      <w:r w:rsidRPr="005E3A27">
        <w:t xml:space="preserve">, </w:t>
      </w:r>
      <w:r w:rsidRPr="005E3A27">
        <w:rPr>
          <w:rFonts w:cs="Times New Roman"/>
        </w:rPr>
        <w:t>и</w:t>
      </w:r>
      <w:r w:rsidRPr="005E3A27">
        <w:t xml:space="preserve"> </w:t>
      </w:r>
      <w:r w:rsidRPr="005E3A27">
        <w:rPr>
          <w:rFonts w:cs="Times New Roman"/>
        </w:rPr>
        <w:t>профиль</w:t>
      </w:r>
      <w:r w:rsidRPr="005E3A27">
        <w:t xml:space="preserve"> </w:t>
      </w:r>
      <w:r w:rsidRPr="005E3A27">
        <w:rPr>
          <w:rFonts w:cs="Times New Roman"/>
        </w:rPr>
        <w:t>интенсивности</w:t>
      </w:r>
      <w:r w:rsidRPr="005E3A27">
        <w:t xml:space="preserve"> </w:t>
      </w:r>
      <w:r w:rsidRPr="005E3A27">
        <w:rPr>
          <w:rFonts w:cs="Times New Roman"/>
        </w:rPr>
        <w:t>на</w:t>
      </w:r>
      <w:r w:rsidRPr="005E3A27">
        <w:t xml:space="preserve"> </w:t>
      </w:r>
      <w:r w:rsidRPr="005E3A27">
        <w:rPr>
          <w:rFonts w:cs="Times New Roman"/>
        </w:rPr>
        <w:t>приёмнике</w:t>
      </w:r>
      <w:r w:rsidRPr="005E3A27">
        <w:t xml:space="preserve"> </w:t>
      </w:r>
      <w:r w:rsidRPr="005E3A27">
        <w:rPr>
          <w:rFonts w:cs="Times New Roman"/>
        </w:rPr>
        <w:t>остаётся</w:t>
      </w:r>
      <w:r w:rsidRPr="005E3A27">
        <w:t xml:space="preserve"> </w:t>
      </w:r>
      <w:r w:rsidRPr="005E3A27">
        <w:rPr>
          <w:rFonts w:cs="Times New Roman"/>
        </w:rPr>
        <w:t>близким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Именно</w:t>
      </w:r>
      <w:r w:rsidRPr="005E3A27">
        <w:t xml:space="preserve"> </w:t>
      </w:r>
      <w:r w:rsidRPr="005E3A27">
        <w:rPr>
          <w:rFonts w:cs="Times New Roman"/>
        </w:rPr>
        <w:t>поэтому</w:t>
      </w:r>
      <w:r w:rsidRPr="005E3A27">
        <w:t xml:space="preserve"> </w:t>
      </w:r>
      <w:r w:rsidRPr="005E3A27">
        <w:rPr>
          <w:rFonts w:cs="Times New Roman"/>
        </w:rPr>
        <w:t>поведение</w:t>
      </w:r>
      <w:r w:rsidRPr="005E3A27">
        <w:t xml:space="preserve"> узлов Парето-фронта для углов в диапазоне 10–15</w:t>
      </w:r>
      <w:r w:rsidR="00BA5F28">
        <w:t xml:space="preserve"> градусов</w:t>
      </w:r>
      <w:r w:rsidRPr="005E3A27">
        <w:t xml:space="preserve"> практически совпадает и демонстрирует максимальные значения КПД относительно других рассмотренных случаев.</w:t>
      </w:r>
    </w:p>
    <w:p w14:paraId="60FDBDAD" w14:textId="77777777" w:rsidR="00BB3D28" w:rsidRDefault="00B61E10" w:rsidP="00152D23">
      <w:r>
        <w:t>Таким образом, исходя из результатов анализа, для обеспечения наиболее эффективного питания БПЛА с помощью инфракрасного 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фотопринимающими матрицами каждую свободную поверхность вдоль борта БПЛА, тем самым обеспечив требуемые углы падения практически при любом движении беспилотника.</w:t>
      </w:r>
    </w:p>
    <w:p w14:paraId="32E98C85" w14:textId="4D715F47" w:rsidR="00BB3D28" w:rsidRDefault="00BB3D28" w:rsidP="00BB3D28">
      <w:pPr>
        <w:pStyle w:val="2"/>
      </w:pPr>
      <w:bookmarkStart w:id="25" w:name="_Toc201099132"/>
      <w:r>
        <w:t>3.</w:t>
      </w:r>
      <w:r w:rsidR="00EB7836">
        <w:t>4</w:t>
      </w:r>
      <w:r>
        <w:t>. Вывод по главе</w:t>
      </w:r>
      <w:bookmarkEnd w:id="25"/>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77777777" w:rsidR="00BB3D28" w:rsidRDefault="00BB3D28" w:rsidP="00BB3D28">
      <w:pPr>
        <w:pStyle w:val="af5"/>
        <w:numPr>
          <w:ilvl w:val="0"/>
          <w:numId w:val="38"/>
        </w:numPr>
      </w:pPr>
      <w:r>
        <w:t>Для обеспечения наиболее эффективной передачи энергии с помощью инфракрасного 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Для повышения эффективности преобразования падающего излучения в электрический ток необходимо использовать фотодиоды (например, InGaAs)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0523B5A1" w:rsidR="00403CFA" w:rsidRDefault="00403CFA" w:rsidP="00BB3D28">
      <w:pPr>
        <w:pStyle w:val="af5"/>
        <w:numPr>
          <w:ilvl w:val="0"/>
          <w:numId w:val="38"/>
        </w:numPr>
      </w:pPr>
      <w:r>
        <w:t>Все окна, линзы и поверхности фотоприемников должны быть оснащены просветляющими антирефлексными покрытиями, оптимизированными под длину волны лазера, чтобы минимизировать отражательные потери и обеспечить максимальное пропускание света к активной области приёмника. Также рекомендуется использовать оптические фильтры для эффективного отсечения фонового излучения и повышения отношения сигнал/шум.</w:t>
      </w:r>
    </w:p>
    <w:p w14:paraId="56FEE6CE" w14:textId="1EEAD6CC" w:rsidR="00E472D8" w:rsidRDefault="00E9293F" w:rsidP="00E9293F">
      <w:r>
        <w:t>При соблюдении данных требований будет обеспечена эффективная в рамках физических возможностей передача энергии ИК лазером на расстоянии до 1 километра</w:t>
      </w:r>
      <w:r w:rsidR="005A55AA">
        <w:t>.</w:t>
      </w:r>
      <w:r>
        <w:t xml:space="preserve"> </w:t>
      </w:r>
    </w:p>
    <w:p w14:paraId="323F0084" w14:textId="77777777" w:rsidR="00E472D8" w:rsidRDefault="00E472D8">
      <w:pPr>
        <w:spacing w:line="259" w:lineRule="auto"/>
        <w:ind w:firstLine="0"/>
        <w:jc w:val="left"/>
      </w:pPr>
      <w:r>
        <w:br w:type="page"/>
      </w:r>
    </w:p>
    <w:p w14:paraId="1C69B8FF" w14:textId="28BF9C2B" w:rsidR="00AE0341" w:rsidRDefault="00E472D8" w:rsidP="00E472D8">
      <w:pPr>
        <w:pStyle w:val="1"/>
        <w:rPr>
          <w:lang w:val="ru-RU"/>
        </w:rPr>
      </w:pPr>
      <w:r>
        <w:rPr>
          <w:lang w:val="ru-RU"/>
        </w:rPr>
        <w:lastRenderedPageBreak/>
        <w:t>Заключение</w:t>
      </w:r>
    </w:p>
    <w:p w14:paraId="78C47873" w14:textId="08205340" w:rsidR="003E270A" w:rsidRDefault="003E270A" w:rsidP="003E270A">
      <w:pPr>
        <w:pStyle w:val="af5"/>
        <w:numPr>
          <w:ilvl w:val="0"/>
          <w:numId w:val="49"/>
        </w:numPr>
        <w:rPr>
          <w:lang w:eastAsia="en-US"/>
        </w:rPr>
      </w:pPr>
      <w:r>
        <w:rPr>
          <w:lang w:eastAsia="en-US"/>
        </w:rPr>
        <w:t>Проведен анализ современных методов беспроводной передачи энергии для беспилотных летательных аппаратов. Установлено, что наибольший потенциал для практического применения имеют лазерные системы передачи энергии в инфракрасном диапазоне, благодаря высокой направленности, низким потерям и возможности интеграции с компактными фотоприемными устройствами.</w:t>
      </w:r>
    </w:p>
    <w:p w14:paraId="560CB57C" w14:textId="1CBBD662" w:rsidR="003E270A" w:rsidRDefault="003E270A" w:rsidP="003E270A">
      <w:pPr>
        <w:pStyle w:val="af5"/>
        <w:numPr>
          <w:ilvl w:val="0"/>
          <w:numId w:val="49"/>
        </w:numPr>
        <w:rPr>
          <w:lang w:eastAsia="en-US"/>
        </w:rPr>
      </w:pPr>
      <w:r>
        <w:rPr>
          <w:lang w:eastAsia="en-US"/>
        </w:rPr>
        <w:t>На основе моделирования атмосферного тракта и анализа окон прозрачности определены оптимальные длины волн для передачи энергии, а также выявлены основные факторы, влияющие на эффективность системы: угол падения излучения, коэффициент отражения, пространственное положение БПЛА и характеристики лазерного пучка. Разработаны аналитические зависимости коэффициента полезного действия от указанных параметров, что позволило оценить эффективность системы в реальных условиях эксплуатации.</w:t>
      </w:r>
    </w:p>
    <w:p w14:paraId="1EB96FEC" w14:textId="1706C3DD" w:rsidR="003E270A" w:rsidRDefault="003E270A" w:rsidP="003E270A">
      <w:pPr>
        <w:pStyle w:val="af5"/>
        <w:numPr>
          <w:ilvl w:val="0"/>
          <w:numId w:val="49"/>
        </w:numPr>
        <w:rPr>
          <w:lang w:eastAsia="en-US"/>
        </w:rPr>
      </w:pPr>
      <w:r>
        <w:rPr>
          <w:lang w:eastAsia="en-US"/>
        </w:rPr>
        <w:t>Проведен сравнительный анализ различных типов фотоприемников и материалов. Обоснован выбор PIN-фотодиодов на основе InGaAs как наиболее эффективных для работы в ближнем инфракрасном диапазоне. Определены оптимальные параметры фотоприемной матрицы с учетом ограничений по массе и габаритам беспилотного аппарата, а также технических требований к чувствительности и быстродействию.</w:t>
      </w:r>
    </w:p>
    <w:p w14:paraId="75D89A92" w14:textId="238F94E4" w:rsidR="003E270A" w:rsidRDefault="003E270A" w:rsidP="003E270A">
      <w:pPr>
        <w:pStyle w:val="af5"/>
        <w:numPr>
          <w:ilvl w:val="0"/>
          <w:numId w:val="49"/>
        </w:numPr>
        <w:rPr>
          <w:lang w:eastAsia="en-US"/>
        </w:rPr>
      </w:pPr>
      <w:r>
        <w:rPr>
          <w:lang w:eastAsia="en-US"/>
        </w:rPr>
        <w:t>Реализована многокритериальная оптимизация системы передачи энергии с помощью генетического алгоритма. Построен Парето-фронт решений, на основании которого установлено, что максимальный КПД достигается при длине волны лазерного излучения 1,3 мкм и угле падения не более 20°. Показано, что выход за пределы оптимальных параметров приводит к существенному снижению эффективности передачи энергии.</w:t>
      </w:r>
    </w:p>
    <w:p w14:paraId="59D6D897" w14:textId="5B5460EE" w:rsidR="00E472D8" w:rsidRPr="00E472D8" w:rsidRDefault="003E270A" w:rsidP="003E270A">
      <w:pPr>
        <w:pStyle w:val="af5"/>
        <w:numPr>
          <w:ilvl w:val="0"/>
          <w:numId w:val="49"/>
        </w:numPr>
        <w:rPr>
          <w:lang w:eastAsia="en-US"/>
        </w:rPr>
      </w:pPr>
      <w:r>
        <w:rPr>
          <w:lang w:eastAsia="en-US"/>
        </w:rPr>
        <w:t xml:space="preserve">Сформулированы практические рекомендации по реализации системы лазерной передачи энергии для БПЛА: использование нескольких фотоприемных матриц на различных поверхностях аппарата для </w:t>
      </w:r>
      <w:r>
        <w:rPr>
          <w:lang w:eastAsia="en-US"/>
        </w:rPr>
        <w:lastRenderedPageBreak/>
        <w:t>расширения диапазона рабочих углов, применение антирефлексных покрытий для снижения потерь, а также ограничение угловых маневров дрона при приеме энергии. Полученные результаты подтверждают высокую актуальность и перспективность внедрения беспроводных энергетических систем для повышения автономности и эффективности современных беспилотных летательных аппаратов.</w:t>
      </w:r>
    </w:p>
    <w:p w14:paraId="0ECAB237" w14:textId="77777777" w:rsidR="00AE0341" w:rsidRDefault="00AE0341">
      <w:pPr>
        <w:spacing w:line="259" w:lineRule="auto"/>
        <w:ind w:firstLine="0"/>
        <w:jc w:val="left"/>
      </w:pPr>
      <w:r>
        <w:br w:type="page"/>
      </w:r>
    </w:p>
    <w:p w14:paraId="0D4812BC" w14:textId="0DC34B04" w:rsidR="00D61639" w:rsidRDefault="006C5BF5" w:rsidP="006C5BF5">
      <w:pPr>
        <w:pStyle w:val="1"/>
        <w:rPr>
          <w:lang w:val="ru-RU"/>
        </w:rPr>
      </w:pPr>
      <w:bookmarkStart w:id="26" w:name="_Toc201099133"/>
      <w:r>
        <w:rPr>
          <w:lang w:val="ru-RU"/>
        </w:rPr>
        <w:lastRenderedPageBreak/>
        <w:t>Список использованных источников</w:t>
      </w:r>
      <w:bookmarkEnd w:id="26"/>
    </w:p>
    <w:p w14:paraId="2BA87C96" w14:textId="77777777" w:rsidR="00D61639" w:rsidRPr="00D61639" w:rsidRDefault="00D61639" w:rsidP="00AF4F20">
      <w:pPr>
        <w:pStyle w:val="af5"/>
        <w:numPr>
          <w:ilvl w:val="0"/>
          <w:numId w:val="41"/>
        </w:numPr>
      </w:pPr>
      <w:r w:rsidRPr="00D61639">
        <w:t>Бессонов Л.А. Теоретические основы электротехники: учебник для вузов. — 15-е изд., перераб.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Мельников В.Ф. Радиофизика и электроника. — М.: Физматлит,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r>
        <w:t>Сивухин Д.В. Общий курс физики. Т. 3. Электричество. — М.: Физматлит, 2003. — 656 с.</w:t>
      </w:r>
    </w:p>
    <w:p w14:paraId="3F5AB273" w14:textId="05BD2CC3" w:rsidR="00AF4F20" w:rsidRDefault="00AF4F20" w:rsidP="00AF4F20">
      <w:pPr>
        <w:pStyle w:val="af5"/>
        <w:numPr>
          <w:ilvl w:val="0"/>
          <w:numId w:val="41"/>
        </w:numPr>
      </w:pPr>
      <w:r w:rsidRPr="00AF4F20">
        <w:t xml:space="preserve"> </w:t>
      </w:r>
      <w:r>
        <w:t>Сивухин Д.В. Общий курс физики. Т. 4. Оптика. — М.: Физматлит, 2004. — 560 с.</w:t>
      </w:r>
    </w:p>
    <w:p w14:paraId="157CC025" w14:textId="347121A2" w:rsidR="00AF4F20" w:rsidRDefault="00AF4F20" w:rsidP="00AF4F20">
      <w:pPr>
        <w:pStyle w:val="af5"/>
        <w:numPr>
          <w:ilvl w:val="0"/>
          <w:numId w:val="41"/>
        </w:numPr>
      </w:pPr>
      <w:r w:rsidRPr="00AF4F20">
        <w:t xml:space="preserve"> </w:t>
      </w:r>
      <w:r>
        <w:t>Смит П. Электромагнитные волны и антенны. — М.: Энергоатомиздат,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Трифонов Ю.В. Основы лазерной техники. — М.: Техносфера, 2017. — 304 с.</w:t>
      </w:r>
    </w:p>
    <w:p w14:paraId="25A09B1B" w14:textId="03ACBEF6" w:rsidR="00AF4F20" w:rsidRDefault="00AF4F20" w:rsidP="00AF4F20">
      <w:pPr>
        <w:pStyle w:val="af5"/>
        <w:numPr>
          <w:ilvl w:val="0"/>
          <w:numId w:val="41"/>
        </w:numPr>
      </w:pPr>
      <w:r w:rsidRPr="00AF4F20">
        <w:t xml:space="preserve"> </w:t>
      </w:r>
      <w:r>
        <w:t>Фейнман Р., Лейтон Р., Сэндс М. Фейнмановские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sidRPr="00ED32AE">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r w:rsidRPr="00AF4F20">
        <w:rPr>
          <w:lang w:val="en-US"/>
        </w:rPr>
        <w:t>Kurs A., Karalis A., Moffatt R., Joannopoulos J.D., Fisher P., Soljačić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Hui S.Y.R., Zhong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Pique A., Chrisey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r w:rsidRPr="00AF4F20">
        <w:rPr>
          <w:lang w:val="en-US"/>
        </w:rPr>
        <w:t>Koert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Zhang W., Mi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r w:rsidRPr="00AF4F20">
        <w:rPr>
          <w:lang w:val="en-US"/>
        </w:rPr>
        <w:t>Covic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Choi S.Y., Gu B.W., Jeong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Wang Y., Zhang Z., Zhang L., Zhao Z. Development and Application of Laser Wireless Power Transmission Technology // Optik.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r w:rsidRPr="00334550">
        <w:t>Qi Wireless Power Consortium. Официальный сайт стандарта беспроводной передачи энергии Qi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Официальный сайт компании WiTricity.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p>
    <w:p w14:paraId="65DCB70F" w14:textId="229F310A" w:rsidR="001B7DD1" w:rsidRDefault="006C5BF5" w:rsidP="006C5BF5">
      <w:pPr>
        <w:pStyle w:val="1"/>
        <w:jc w:val="right"/>
        <w:rPr>
          <w:lang w:val="ru-RU"/>
        </w:rPr>
      </w:pPr>
      <w:bookmarkStart w:id="27" w:name="_Toc201099134"/>
      <w:r>
        <w:rPr>
          <w:lang w:val="ru-RU"/>
        </w:rPr>
        <w:lastRenderedPageBreak/>
        <w:t>Приложение А</w:t>
      </w:r>
      <w:bookmarkEnd w:id="27"/>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r w:rsidRPr="00902230">
        <w:rPr>
          <w:lang w:val="en-US" w:eastAsia="en-US"/>
        </w:rPr>
        <w:t>numpy</w:t>
      </w:r>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import matplotlib.pyplot as plt</w:t>
      </w:r>
    </w:p>
    <w:p w14:paraId="13DA1A1B" w14:textId="77777777" w:rsidR="00902230" w:rsidRPr="00902230" w:rsidRDefault="00902230" w:rsidP="00902230">
      <w:pPr>
        <w:ind w:firstLine="0"/>
        <w:rPr>
          <w:lang w:val="en-US" w:eastAsia="en-US"/>
        </w:rPr>
      </w:pPr>
      <w:r w:rsidRPr="00902230">
        <w:rPr>
          <w:lang w:val="en-US" w:eastAsia="en-US"/>
        </w:rPr>
        <w:t>from deap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from scipy.integrate import dblquad</w:t>
      </w:r>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 Границы переменных ====</w:t>
      </w:r>
    </w:p>
    <w:p w14:paraId="3C36919F" w14:textId="77777777" w:rsidR="00902230" w:rsidRPr="00902230" w:rsidRDefault="00902230" w:rsidP="00902230">
      <w:pPr>
        <w:ind w:firstLine="0"/>
        <w:rPr>
          <w:lang w:val="en-US" w:eastAsia="en-US"/>
        </w:rPr>
      </w:pPr>
      <w:r w:rsidRPr="00902230">
        <w:rPr>
          <w:lang w:val="en-US" w:eastAsia="en-US"/>
        </w:rPr>
        <w:t>W_MIN, W_MAX = 0.01, 0.5         # ширина, м</w:t>
      </w:r>
    </w:p>
    <w:p w14:paraId="147D60F9" w14:textId="77777777" w:rsidR="00902230" w:rsidRPr="00902230" w:rsidRDefault="00902230" w:rsidP="00902230">
      <w:pPr>
        <w:ind w:firstLine="0"/>
        <w:rPr>
          <w:lang w:val="en-US" w:eastAsia="en-US"/>
        </w:rPr>
      </w:pPr>
      <w:r w:rsidRPr="00902230">
        <w:rPr>
          <w:lang w:val="en-US" w:eastAsia="en-US"/>
        </w:rPr>
        <w:t>H_MIN, H_MAX = 0.01, 0.25        # высота, м</w:t>
      </w:r>
    </w:p>
    <w:p w14:paraId="28FDECA0" w14:textId="77777777" w:rsidR="00902230" w:rsidRPr="00902230" w:rsidRDefault="00902230" w:rsidP="00902230">
      <w:pPr>
        <w:ind w:firstLine="0"/>
        <w:rPr>
          <w:lang w:val="en-US" w:eastAsia="en-US"/>
        </w:rPr>
      </w:pPr>
      <w:r w:rsidRPr="00902230">
        <w:rPr>
          <w:lang w:val="en-US" w:eastAsia="en-US"/>
        </w:rPr>
        <w:t>P_MIN, P_MAX = 0.005, 0.05       # шаг, м</w:t>
      </w:r>
    </w:p>
    <w:p w14:paraId="306B8A7F" w14:textId="77777777" w:rsidR="00902230" w:rsidRPr="00902230" w:rsidRDefault="00902230" w:rsidP="00902230">
      <w:pPr>
        <w:ind w:firstLine="0"/>
        <w:rPr>
          <w:lang w:val="en-US" w:eastAsia="en-US"/>
        </w:rPr>
      </w:pPr>
      <w:r w:rsidRPr="00902230">
        <w:rPr>
          <w:lang w:val="en-US" w:eastAsia="en-US"/>
        </w:rPr>
        <w:t>AREA_MIN, AREA_MAX = 0.001, 0.1  # площадь, м^2</w:t>
      </w:r>
    </w:p>
    <w:p w14:paraId="28ACF1D8" w14:textId="77777777" w:rsidR="00902230" w:rsidRPr="00902230" w:rsidRDefault="00902230" w:rsidP="00902230">
      <w:pPr>
        <w:ind w:firstLine="0"/>
        <w:rPr>
          <w:lang w:val="en-US" w:eastAsia="en-US"/>
        </w:rPr>
      </w:pPr>
      <w:r w:rsidRPr="00902230">
        <w:rPr>
          <w:lang w:val="en-US" w:eastAsia="en-US"/>
        </w:rPr>
        <w:t>ALPHA_MIN, ALPHA_MAX = 0, np.pi/2</w:t>
      </w:r>
    </w:p>
    <w:p w14:paraId="0DC6BECB" w14:textId="77777777" w:rsidR="00902230" w:rsidRPr="00902230" w:rsidRDefault="00902230" w:rsidP="00902230">
      <w:pPr>
        <w:ind w:firstLine="0"/>
        <w:rPr>
          <w:lang w:val="en-US" w:eastAsia="en-US"/>
        </w:rPr>
      </w:pPr>
      <w:r w:rsidRPr="00902230">
        <w:rPr>
          <w:lang w:val="en-US" w:eastAsia="en-US"/>
        </w:rPr>
        <w:t>BETA_MIN, BETA_MAX = 0, np.pi/2</w:t>
      </w:r>
    </w:p>
    <w:p w14:paraId="1C9224A0" w14:textId="77777777" w:rsidR="00902230" w:rsidRPr="00902230" w:rsidRDefault="00902230" w:rsidP="00902230">
      <w:pPr>
        <w:ind w:firstLine="0"/>
        <w:rPr>
          <w:lang w:val="en-US" w:eastAsia="en-US"/>
        </w:rPr>
      </w:pPr>
      <w:r w:rsidRPr="00902230">
        <w:rPr>
          <w:lang w:val="en-US" w:eastAsia="en-US"/>
        </w:rPr>
        <w:t>GAMMA_MIN, GAMMA_MAX = 0, np.pi/2</w:t>
      </w:r>
    </w:p>
    <w:p w14:paraId="2D93CE6A" w14:textId="77777777" w:rsidR="00902230" w:rsidRPr="00902230" w:rsidRDefault="00902230" w:rsidP="00902230">
      <w:pPr>
        <w:ind w:firstLine="0"/>
        <w:rPr>
          <w:lang w:val="en-US" w:eastAsia="en-US"/>
        </w:rPr>
      </w:pPr>
      <w:r w:rsidRPr="00902230">
        <w:rPr>
          <w:lang w:val="en-US" w:eastAsia="en-US"/>
        </w:rPr>
        <w:t>THETA_MIN, THETA_MAX = 0, np.pi/2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2e-6  # длина волны,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def my_area(W,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Nw = int(W // p)</w:t>
      </w:r>
    </w:p>
    <w:p w14:paraId="4D7D87CC" w14:textId="77777777" w:rsidR="00902230" w:rsidRPr="00902230" w:rsidRDefault="00902230" w:rsidP="00902230">
      <w:pPr>
        <w:ind w:firstLine="0"/>
        <w:rPr>
          <w:lang w:val="en-US" w:eastAsia="en-US"/>
        </w:rPr>
      </w:pPr>
      <w:r w:rsidRPr="00902230">
        <w:rPr>
          <w:lang w:val="en-US" w:eastAsia="en-US"/>
        </w:rPr>
        <w:t xml:space="preserve">    Nh = int(H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Nw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Nw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my_efficiency(area,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np.isfinite(area):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Rs_theta = 0.1</w:t>
      </w:r>
    </w:p>
    <w:p w14:paraId="103A64D4" w14:textId="77777777" w:rsidR="00902230" w:rsidRPr="00902230" w:rsidRDefault="00902230" w:rsidP="00902230">
      <w:pPr>
        <w:ind w:firstLine="0"/>
        <w:rPr>
          <w:lang w:val="en-US" w:eastAsia="en-US"/>
        </w:rPr>
      </w:pPr>
      <w:r w:rsidRPr="00902230">
        <w:rPr>
          <w:lang w:val="en-US" w:eastAsia="en-US"/>
        </w:rPr>
        <w:t xml:space="preserve">    Rp_theta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np.cos(theta) * ((1 - Rs_theta) * np.cos(alpha)**2 + (1 - Rp_theta) * np.sin(alpha)**2)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np.array([</w:t>
      </w:r>
    </w:p>
    <w:p w14:paraId="7A639DE4" w14:textId="77777777" w:rsidR="00902230" w:rsidRPr="00902230" w:rsidRDefault="00902230" w:rsidP="00902230">
      <w:pPr>
        <w:ind w:firstLine="0"/>
        <w:rPr>
          <w:lang w:val="en-US" w:eastAsia="en-US"/>
        </w:rPr>
      </w:pPr>
      <w:r w:rsidRPr="00902230">
        <w:rPr>
          <w:lang w:val="en-US" w:eastAsia="en-US"/>
        </w:rPr>
        <w:t xml:space="preserve">        [np.cos(alpha)*np.cos(beta),</w:t>
      </w:r>
    </w:p>
    <w:p w14:paraId="5AAD3C59" w14:textId="77777777" w:rsidR="00902230" w:rsidRPr="00902230" w:rsidRDefault="00902230" w:rsidP="00902230">
      <w:pPr>
        <w:ind w:firstLine="0"/>
        <w:rPr>
          <w:lang w:val="en-US" w:eastAsia="en-US"/>
        </w:rPr>
      </w:pPr>
      <w:r w:rsidRPr="00902230">
        <w:rPr>
          <w:lang w:val="en-US" w:eastAsia="en-US"/>
        </w:rPr>
        <w:t xml:space="preserve">         np.cos(alpha)*np.sin(beta)*np.sin(gamma) - np.sin(alpha)*np.cos(gamma),</w:t>
      </w:r>
    </w:p>
    <w:p w14:paraId="42F0FA5F" w14:textId="77777777" w:rsidR="00902230" w:rsidRPr="00902230" w:rsidRDefault="00902230" w:rsidP="00902230">
      <w:pPr>
        <w:ind w:firstLine="0"/>
        <w:rPr>
          <w:lang w:val="en-US" w:eastAsia="en-US"/>
        </w:rPr>
      </w:pPr>
      <w:r w:rsidRPr="00902230">
        <w:rPr>
          <w:lang w:val="en-US" w:eastAsia="en-US"/>
        </w:rPr>
        <w:t xml:space="preserve">         np.cos(alpha)*np.sin(beta)*np.cos(gamma) + np.sin(alpha)*np.sin(gamma)],</w:t>
      </w:r>
    </w:p>
    <w:p w14:paraId="31C1F8C3" w14:textId="77777777" w:rsidR="00902230" w:rsidRPr="00902230" w:rsidRDefault="00902230" w:rsidP="00902230">
      <w:pPr>
        <w:ind w:firstLine="0"/>
        <w:rPr>
          <w:lang w:val="en-US" w:eastAsia="en-US"/>
        </w:rPr>
      </w:pPr>
      <w:r w:rsidRPr="00902230">
        <w:rPr>
          <w:lang w:val="en-US" w:eastAsia="en-US"/>
        </w:rPr>
        <w:t xml:space="preserve">        [np.sin(alpha)*np.cos(beta),</w:t>
      </w:r>
    </w:p>
    <w:p w14:paraId="79711A0B" w14:textId="77777777" w:rsidR="00902230" w:rsidRPr="00902230" w:rsidRDefault="00902230" w:rsidP="00902230">
      <w:pPr>
        <w:ind w:firstLine="0"/>
        <w:rPr>
          <w:lang w:val="en-US" w:eastAsia="en-US"/>
        </w:rPr>
      </w:pPr>
      <w:r w:rsidRPr="00902230">
        <w:rPr>
          <w:lang w:val="en-US" w:eastAsia="en-US"/>
        </w:rPr>
        <w:t xml:space="preserve">         np.sin(alpha)*np.sin(beta)*np.sin(gamma) + np.cos(alpha)*np.cos(gamma),</w:t>
      </w:r>
    </w:p>
    <w:p w14:paraId="03010399" w14:textId="77777777" w:rsidR="00902230" w:rsidRPr="00902230" w:rsidRDefault="00902230" w:rsidP="00902230">
      <w:pPr>
        <w:ind w:firstLine="0"/>
        <w:rPr>
          <w:lang w:val="en-US" w:eastAsia="en-US"/>
        </w:rPr>
      </w:pPr>
      <w:r w:rsidRPr="00902230">
        <w:rPr>
          <w:lang w:val="en-US" w:eastAsia="en-US"/>
        </w:rPr>
        <w:t xml:space="preserve">         np.sin(alpha)*np.sin(beta)*np.cos(gamma) - np.cos(alpha)*np.sin(gamma)],</w:t>
      </w:r>
    </w:p>
    <w:p w14:paraId="58F3B1C3" w14:textId="77777777" w:rsidR="00902230" w:rsidRPr="00902230" w:rsidRDefault="00902230" w:rsidP="00902230">
      <w:pPr>
        <w:ind w:firstLine="0"/>
        <w:rPr>
          <w:lang w:val="en-US" w:eastAsia="en-US"/>
        </w:rPr>
      </w:pPr>
      <w:r w:rsidRPr="00902230">
        <w:rPr>
          <w:lang w:val="en-US" w:eastAsia="en-US"/>
        </w:rPr>
        <w:t xml:space="preserve">        [-np.sin(beta),</w:t>
      </w:r>
    </w:p>
    <w:p w14:paraId="17F773FD" w14:textId="77777777" w:rsidR="00902230" w:rsidRPr="00902230" w:rsidRDefault="00902230" w:rsidP="00902230">
      <w:pPr>
        <w:ind w:firstLine="0"/>
        <w:rPr>
          <w:lang w:val="en-US" w:eastAsia="en-US"/>
        </w:rPr>
      </w:pPr>
      <w:r w:rsidRPr="00902230">
        <w:rPr>
          <w:lang w:val="en-US" w:eastAsia="en-US"/>
        </w:rPr>
        <w:t xml:space="preserve">         np.cos(beta)*np.sin(gamma),</w:t>
      </w:r>
    </w:p>
    <w:p w14:paraId="0B297BD8" w14:textId="77777777" w:rsidR="00902230" w:rsidRPr="00902230" w:rsidRDefault="00902230" w:rsidP="00902230">
      <w:pPr>
        <w:ind w:firstLine="0"/>
        <w:rPr>
          <w:lang w:val="en-US" w:eastAsia="en-US"/>
        </w:rPr>
      </w:pPr>
      <w:r w:rsidRPr="00902230">
        <w:rPr>
          <w:lang w:val="en-US" w:eastAsia="en-US"/>
        </w:rPr>
        <w:t xml:space="preserve">         np.cos(beta)*np.cos(gamma)]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R[0,0], R[0,1], R[1,0], R[1,1]</w:t>
      </w:r>
    </w:p>
    <w:p w14:paraId="4E509900" w14:textId="77777777" w:rsidR="00902230" w:rsidRPr="00902230" w:rsidRDefault="00902230" w:rsidP="00902230">
      <w:pPr>
        <w:ind w:firstLine="0"/>
        <w:rPr>
          <w:lang w:val="en-US" w:eastAsia="en-US"/>
        </w:rPr>
      </w:pPr>
      <w:r w:rsidRPr="00902230">
        <w:rPr>
          <w:lang w:val="en-US" w:eastAsia="en-US"/>
        </w:rPr>
        <w:t xml:space="preserve">    B_vec = np.array([</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C_val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A_mat = np.array([</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detA = np.linalg.det(A_mat)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detA &lt; 1e-8 or not np.isfinite(detA):</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A_inv = np.linalg.inv(A_mat)</w:t>
      </w:r>
    </w:p>
    <w:p w14:paraId="3F6CDC8C" w14:textId="77777777" w:rsidR="00902230" w:rsidRPr="00902230" w:rsidRDefault="00902230" w:rsidP="00902230">
      <w:pPr>
        <w:ind w:firstLine="0"/>
        <w:rPr>
          <w:lang w:val="en-US" w:eastAsia="en-US"/>
        </w:rPr>
      </w:pPr>
      <w:r w:rsidRPr="00902230">
        <w:rPr>
          <w:lang w:val="en-US" w:eastAsia="en-US"/>
        </w:rPr>
        <w:t xml:space="preserve">    except np.linalg.LinAlgError:</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BTAinvB = np.dot(B_vec.T, np.dot(A_inv, B_vec))</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zr = np.pi * w0 ** 2 / lambda_</w:t>
      </w:r>
    </w:p>
    <w:p w14:paraId="7D1E82A1" w14:textId="77777777" w:rsidR="00902230" w:rsidRPr="00902230" w:rsidRDefault="00902230" w:rsidP="00902230">
      <w:pPr>
        <w:ind w:firstLine="0"/>
        <w:rPr>
          <w:lang w:val="en-US" w:eastAsia="en-US"/>
        </w:rPr>
      </w:pPr>
      <w:r w:rsidRPr="00902230">
        <w:rPr>
          <w:lang w:val="en-US" w:eastAsia="en-US"/>
        </w:rPr>
        <w:t xml:space="preserve">    w_z = w0 * np.sqrt(1 + (z / zr)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val_exp = -2 * (C_val - BTAinvB)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val_exp &lt; -700:</w:t>
      </w:r>
    </w:p>
    <w:p w14:paraId="69C5A535" w14:textId="77777777" w:rsidR="00902230" w:rsidRPr="00902230" w:rsidRDefault="00902230" w:rsidP="00902230">
      <w:pPr>
        <w:ind w:firstLine="0"/>
        <w:rPr>
          <w:lang w:val="en-US" w:eastAsia="en-US"/>
        </w:rPr>
      </w:pPr>
      <w:r w:rsidRPr="00902230">
        <w:rPr>
          <w:lang w:val="en-US" w:eastAsia="en-US"/>
        </w:rPr>
        <w:t xml:space="preserve">            exp_val = 0.0</w:t>
      </w:r>
    </w:p>
    <w:p w14:paraId="5E5FCF0C" w14:textId="77777777" w:rsidR="00902230" w:rsidRPr="00902230" w:rsidRDefault="00902230" w:rsidP="00902230">
      <w:pPr>
        <w:ind w:firstLine="0"/>
        <w:rPr>
          <w:lang w:val="en-US" w:eastAsia="en-US"/>
        </w:rPr>
      </w:pPr>
      <w:r w:rsidRPr="00902230">
        <w:rPr>
          <w:lang w:val="en-US" w:eastAsia="en-US"/>
        </w:rPr>
        <w:t xml:space="preserve">        elif val_exp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exp_val = np.exp(val_exp)</w:t>
      </w:r>
    </w:p>
    <w:p w14:paraId="0D1F5EA7" w14:textId="77777777" w:rsidR="00902230" w:rsidRPr="00902230" w:rsidRDefault="00902230" w:rsidP="00902230">
      <w:pPr>
        <w:ind w:firstLine="0"/>
        <w:rPr>
          <w:lang w:val="en-US" w:eastAsia="en-US"/>
        </w:rPr>
      </w:pPr>
      <w:r w:rsidRPr="00902230">
        <w:rPr>
          <w:lang w:val="en-US" w:eastAsia="en-US"/>
        </w:rPr>
        <w:t xml:space="preserve">        geom_factor = (I0 * omega**2) / (2 * P0 * np.sqrt(detA)) * exp_val</w:t>
      </w:r>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np.sqrt(area)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dblquad(</w:t>
      </w:r>
    </w:p>
    <w:p w14:paraId="3F395942" w14:textId="77777777" w:rsidR="00902230" w:rsidRPr="00902230" w:rsidRDefault="00902230" w:rsidP="00902230">
      <w:pPr>
        <w:ind w:firstLine="0"/>
        <w:rPr>
          <w:lang w:val="en-US" w:eastAsia="en-US"/>
        </w:rPr>
      </w:pPr>
      <w:r w:rsidRPr="00902230">
        <w:rPr>
          <w:lang w:val="en-US" w:eastAsia="en-US"/>
        </w:rPr>
        <w:t xml:space="preserve">            lambda u2, u1: np.exp(-2 * ((u1**2 + u2**2)/(w_z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geom_factor * integral</w:t>
      </w:r>
    </w:p>
    <w:p w14:paraId="1BA67B3A" w14:textId="77777777" w:rsidR="00902230" w:rsidRPr="00902230" w:rsidRDefault="00902230" w:rsidP="00902230">
      <w:pPr>
        <w:ind w:firstLine="0"/>
        <w:rPr>
          <w:lang w:val="en-US" w:eastAsia="en-US"/>
        </w:rPr>
      </w:pPr>
      <w:r w:rsidRPr="00902230">
        <w:rPr>
          <w:lang w:val="en-US" w:eastAsia="en-US"/>
        </w:rPr>
        <w:t xml:space="preserve">    if not np.isfinite(eta)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evaluate(ind):</w:t>
      </w:r>
    </w:p>
    <w:p w14:paraId="3A020440" w14:textId="77777777" w:rsidR="00902230" w:rsidRPr="00902230" w:rsidRDefault="00902230" w:rsidP="00902230">
      <w:pPr>
        <w:ind w:firstLine="0"/>
        <w:rPr>
          <w:lang w:val="en-US" w:eastAsia="en-US"/>
        </w:rPr>
      </w:pPr>
      <w:r w:rsidRPr="00902230">
        <w:rPr>
          <w:lang w:val="en-US" w:eastAsia="en-US"/>
        </w:rPr>
        <w:t xml:space="preserve">    W      = ind[0]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ind[1]</w:t>
      </w:r>
    </w:p>
    <w:p w14:paraId="49B1EA1B" w14:textId="77777777" w:rsidR="00902230" w:rsidRPr="00902230" w:rsidRDefault="00902230" w:rsidP="00902230">
      <w:pPr>
        <w:ind w:firstLine="0"/>
        <w:rPr>
          <w:lang w:val="en-US" w:eastAsia="en-US"/>
        </w:rPr>
      </w:pPr>
      <w:r w:rsidRPr="00902230">
        <w:rPr>
          <w:lang w:val="en-US" w:eastAsia="en-US"/>
        </w:rPr>
        <w:t xml:space="preserve">    p      = ind[2]</w:t>
      </w:r>
    </w:p>
    <w:p w14:paraId="496EFAD4" w14:textId="77777777" w:rsidR="00902230" w:rsidRPr="00902230" w:rsidRDefault="00902230" w:rsidP="00902230">
      <w:pPr>
        <w:ind w:firstLine="0"/>
        <w:rPr>
          <w:lang w:val="en-US" w:eastAsia="en-US"/>
        </w:rPr>
      </w:pPr>
      <w:r w:rsidRPr="00902230">
        <w:rPr>
          <w:lang w:val="en-US" w:eastAsia="en-US"/>
        </w:rPr>
        <w:t xml:space="preserve">    alpha  = ind[3]</w:t>
      </w:r>
    </w:p>
    <w:p w14:paraId="41997BDF" w14:textId="77777777" w:rsidR="00902230" w:rsidRPr="00902230" w:rsidRDefault="00902230" w:rsidP="00902230">
      <w:pPr>
        <w:ind w:firstLine="0"/>
        <w:rPr>
          <w:lang w:val="en-US" w:eastAsia="en-US"/>
        </w:rPr>
      </w:pPr>
      <w:r w:rsidRPr="00902230">
        <w:rPr>
          <w:lang w:val="en-US" w:eastAsia="en-US"/>
        </w:rPr>
        <w:t xml:space="preserve">    beta   = ind[4]</w:t>
      </w:r>
    </w:p>
    <w:p w14:paraId="3831E038" w14:textId="77777777" w:rsidR="00902230" w:rsidRPr="00902230" w:rsidRDefault="00902230" w:rsidP="00902230">
      <w:pPr>
        <w:ind w:firstLine="0"/>
        <w:rPr>
          <w:lang w:val="en-US" w:eastAsia="en-US"/>
        </w:rPr>
      </w:pPr>
      <w:r w:rsidRPr="00902230">
        <w:rPr>
          <w:lang w:val="en-US" w:eastAsia="en-US"/>
        </w:rPr>
        <w:t xml:space="preserve">    gamma  = ind[5]</w:t>
      </w:r>
    </w:p>
    <w:p w14:paraId="6C73A5C0" w14:textId="77777777" w:rsidR="00902230" w:rsidRPr="00902230" w:rsidRDefault="00902230" w:rsidP="00902230">
      <w:pPr>
        <w:ind w:firstLine="0"/>
        <w:rPr>
          <w:lang w:val="en-US" w:eastAsia="en-US"/>
        </w:rPr>
      </w:pPr>
      <w:r w:rsidRPr="00902230">
        <w:rPr>
          <w:lang w:val="en-US" w:eastAsia="en-US"/>
        </w:rPr>
        <w:t xml:space="preserve">    theta  = ind[6]</w:t>
      </w:r>
    </w:p>
    <w:p w14:paraId="2BAA95B0" w14:textId="77777777" w:rsidR="00902230" w:rsidRPr="00902230" w:rsidRDefault="00902230" w:rsidP="00902230">
      <w:pPr>
        <w:ind w:firstLine="0"/>
        <w:rPr>
          <w:lang w:val="en-US" w:eastAsia="en-US"/>
        </w:rPr>
      </w:pPr>
      <w:r w:rsidRPr="00902230">
        <w:rPr>
          <w:lang w:val="en-US" w:eastAsia="en-US"/>
        </w:rPr>
        <w:t xml:space="preserve">    I0     = ind[7]</w:t>
      </w:r>
    </w:p>
    <w:p w14:paraId="4A3D39CF" w14:textId="77777777" w:rsidR="00902230" w:rsidRPr="00902230" w:rsidRDefault="00902230" w:rsidP="00902230">
      <w:pPr>
        <w:ind w:firstLine="0"/>
        <w:rPr>
          <w:lang w:val="en-US" w:eastAsia="en-US"/>
        </w:rPr>
      </w:pPr>
      <w:r w:rsidRPr="00902230">
        <w:rPr>
          <w:lang w:val="en-US" w:eastAsia="en-US"/>
        </w:rPr>
        <w:t xml:space="preserve">    omega  = ind[8]</w:t>
      </w:r>
    </w:p>
    <w:p w14:paraId="29DF8EDF" w14:textId="77777777" w:rsidR="00902230" w:rsidRPr="00902230" w:rsidRDefault="00902230" w:rsidP="00902230">
      <w:pPr>
        <w:ind w:firstLine="0"/>
        <w:rPr>
          <w:lang w:val="en-US" w:eastAsia="en-US"/>
        </w:rPr>
      </w:pPr>
      <w:r w:rsidRPr="00902230">
        <w:rPr>
          <w:lang w:val="en-US" w:eastAsia="en-US"/>
        </w:rPr>
        <w:t xml:space="preserve">    P0     = ind[9]</w:t>
      </w:r>
    </w:p>
    <w:p w14:paraId="0078BE3B" w14:textId="77777777" w:rsidR="00902230" w:rsidRPr="00902230" w:rsidRDefault="00902230" w:rsidP="00902230">
      <w:pPr>
        <w:ind w:firstLine="0"/>
        <w:rPr>
          <w:lang w:val="en-US" w:eastAsia="en-US"/>
        </w:rPr>
      </w:pPr>
      <w:r w:rsidRPr="00902230">
        <w:rPr>
          <w:lang w:val="en-US" w:eastAsia="en-US"/>
        </w:rPr>
        <w:t xml:space="preserve">    lambda_ = ind[10]</w:t>
      </w:r>
    </w:p>
    <w:p w14:paraId="3326A045" w14:textId="77777777" w:rsidR="00902230" w:rsidRPr="00902230" w:rsidRDefault="00902230" w:rsidP="00902230">
      <w:pPr>
        <w:ind w:firstLine="0"/>
        <w:rPr>
          <w:lang w:val="en-US" w:eastAsia="en-US"/>
        </w:rPr>
      </w:pPr>
      <w:r w:rsidRPr="00902230">
        <w:rPr>
          <w:lang w:val="en-US" w:eastAsia="en-US"/>
        </w:rPr>
        <w:t xml:space="preserve">    z       = ind[11]</w:t>
      </w:r>
    </w:p>
    <w:p w14:paraId="6BDF51CE" w14:textId="77777777" w:rsidR="00902230" w:rsidRPr="00902230" w:rsidRDefault="00902230" w:rsidP="00902230">
      <w:pPr>
        <w:ind w:firstLine="0"/>
        <w:rPr>
          <w:lang w:val="en-US" w:eastAsia="en-US"/>
        </w:rPr>
      </w:pPr>
      <w:r w:rsidRPr="00902230">
        <w:rPr>
          <w:lang w:val="en-US" w:eastAsia="en-US"/>
        </w:rPr>
        <w:t xml:space="preserve">    w0      = ind[12]</w:t>
      </w:r>
    </w:p>
    <w:p w14:paraId="71522FE6" w14:textId="77777777" w:rsidR="00902230" w:rsidRPr="00902230" w:rsidRDefault="00902230" w:rsidP="00902230">
      <w:pPr>
        <w:ind w:firstLine="0"/>
        <w:rPr>
          <w:lang w:val="en-US" w:eastAsia="en-US"/>
        </w:rPr>
      </w:pPr>
      <w:r w:rsidRPr="00902230">
        <w:rPr>
          <w:lang w:val="en-US" w:eastAsia="en-US"/>
        </w:rPr>
        <w:t xml:space="preserve">    x0      = ind[13]</w:t>
      </w:r>
    </w:p>
    <w:p w14:paraId="79048DE7" w14:textId="77777777" w:rsidR="00902230" w:rsidRPr="00902230" w:rsidRDefault="00902230" w:rsidP="00902230">
      <w:pPr>
        <w:ind w:firstLine="0"/>
        <w:rPr>
          <w:lang w:val="en-US" w:eastAsia="en-US"/>
        </w:rPr>
      </w:pPr>
      <w:r w:rsidRPr="00902230">
        <w:rPr>
          <w:lang w:val="en-US" w:eastAsia="en-US"/>
        </w:rPr>
        <w:t xml:space="preserve">    y0      = ind[14]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area_val = my_area(W, H, p)</w:t>
      </w:r>
    </w:p>
    <w:p w14:paraId="770B6416" w14:textId="77777777" w:rsidR="00902230" w:rsidRPr="00902230" w:rsidRDefault="00902230" w:rsidP="00902230">
      <w:pPr>
        <w:ind w:firstLine="0"/>
        <w:rPr>
          <w:lang w:val="en-US" w:eastAsia="en-US"/>
        </w:rPr>
      </w:pPr>
      <w:r w:rsidRPr="00902230">
        <w:rPr>
          <w:lang w:val="en-US" w:eastAsia="en-US"/>
        </w:rPr>
        <w:t xml:space="preserve">    if area_val &lt; AREA_MIN or area_val &gt; AREA_MAX or not np.isfinite(area_val):</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my_efficiency(area_val,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np.isfinite(eff)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area_val)</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r w:rsidRPr="00902230">
        <w:rPr>
          <w:lang w:val="en-US" w:eastAsia="en-US"/>
        </w:rPr>
        <w:t>creator.create("FitnessMulti", base.Fitness, weights=(1.0, -1.0))</w:t>
      </w:r>
    </w:p>
    <w:p w14:paraId="3BB163BE" w14:textId="77777777" w:rsidR="00902230" w:rsidRPr="00902230" w:rsidRDefault="00902230" w:rsidP="00902230">
      <w:pPr>
        <w:ind w:firstLine="0"/>
        <w:rPr>
          <w:lang w:val="en-US" w:eastAsia="en-US"/>
        </w:rPr>
      </w:pPr>
      <w:r w:rsidRPr="00902230">
        <w:rPr>
          <w:lang w:val="en-US" w:eastAsia="en-US"/>
        </w:rPr>
        <w:t>creator.create("Individual", list, fitness=creator.FitnessMulti)</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toolbox = base.Toolbox()</w:t>
      </w:r>
    </w:p>
    <w:p w14:paraId="751E1057" w14:textId="77777777" w:rsidR="00902230" w:rsidRPr="00902230" w:rsidRDefault="00902230" w:rsidP="00902230">
      <w:pPr>
        <w:ind w:firstLine="0"/>
        <w:rPr>
          <w:lang w:val="en-US" w:eastAsia="en-US"/>
        </w:rPr>
      </w:pPr>
      <w:r w:rsidRPr="00902230">
        <w:rPr>
          <w:lang w:val="en-US" w:eastAsia="en-US"/>
        </w:rPr>
        <w:t>toolbox.register("attr_W", np.random.uniform, W_MIN, W_MAX)</w:t>
      </w:r>
    </w:p>
    <w:p w14:paraId="1D65D278" w14:textId="77777777" w:rsidR="00902230" w:rsidRPr="00902230" w:rsidRDefault="00902230" w:rsidP="00902230">
      <w:pPr>
        <w:ind w:firstLine="0"/>
        <w:rPr>
          <w:lang w:val="en-US" w:eastAsia="en-US"/>
        </w:rPr>
      </w:pPr>
      <w:r w:rsidRPr="00902230">
        <w:rPr>
          <w:lang w:val="en-US" w:eastAsia="en-US"/>
        </w:rPr>
        <w:t>toolbox.register("attr_H", np.random.uniform, H_MIN, H_MAX)</w:t>
      </w:r>
    </w:p>
    <w:p w14:paraId="6647F89E" w14:textId="77777777" w:rsidR="00902230" w:rsidRPr="00902230" w:rsidRDefault="00902230" w:rsidP="00902230">
      <w:pPr>
        <w:ind w:firstLine="0"/>
        <w:rPr>
          <w:lang w:val="en-US" w:eastAsia="en-US"/>
        </w:rPr>
      </w:pPr>
      <w:r w:rsidRPr="00902230">
        <w:rPr>
          <w:lang w:val="en-US" w:eastAsia="en-US"/>
        </w:rPr>
        <w:t>toolbox.register("attr_p", np.random.uniform, P_MIN, P_MAX)</w:t>
      </w:r>
    </w:p>
    <w:p w14:paraId="7219B9FC" w14:textId="77777777" w:rsidR="00902230" w:rsidRPr="00902230" w:rsidRDefault="00902230" w:rsidP="00902230">
      <w:pPr>
        <w:ind w:firstLine="0"/>
        <w:rPr>
          <w:lang w:val="en-US" w:eastAsia="en-US"/>
        </w:rPr>
      </w:pPr>
      <w:r w:rsidRPr="00902230">
        <w:rPr>
          <w:lang w:val="en-US" w:eastAsia="en-US"/>
        </w:rPr>
        <w:t>toolbox.register("attr_alpha", np.random.uniform, ALPHA_MIN, ALPHA_MAX)</w:t>
      </w:r>
    </w:p>
    <w:p w14:paraId="6000EAA9" w14:textId="77777777" w:rsidR="00902230" w:rsidRPr="00902230" w:rsidRDefault="00902230" w:rsidP="00902230">
      <w:pPr>
        <w:ind w:firstLine="0"/>
        <w:rPr>
          <w:lang w:val="en-US" w:eastAsia="en-US"/>
        </w:rPr>
      </w:pPr>
      <w:r w:rsidRPr="00902230">
        <w:rPr>
          <w:lang w:val="en-US" w:eastAsia="en-US"/>
        </w:rPr>
        <w:t>toolbox.register("attr_beta", np.random.uniform, BETA_MIN, BETA_MAX)</w:t>
      </w:r>
    </w:p>
    <w:p w14:paraId="1E3747D0" w14:textId="77777777" w:rsidR="00902230" w:rsidRPr="00902230" w:rsidRDefault="00902230" w:rsidP="00902230">
      <w:pPr>
        <w:ind w:firstLine="0"/>
        <w:rPr>
          <w:lang w:val="en-US" w:eastAsia="en-US"/>
        </w:rPr>
      </w:pPr>
      <w:r w:rsidRPr="00902230">
        <w:rPr>
          <w:lang w:val="en-US" w:eastAsia="en-US"/>
        </w:rPr>
        <w:t>toolbox.register("attr_gamma", np.random.uniform, GAMMA_MIN, GAMMA_MAX)</w:t>
      </w:r>
    </w:p>
    <w:p w14:paraId="49CAB80D" w14:textId="77777777" w:rsidR="00902230" w:rsidRPr="00902230" w:rsidRDefault="00902230" w:rsidP="00902230">
      <w:pPr>
        <w:ind w:firstLine="0"/>
        <w:rPr>
          <w:lang w:val="en-US" w:eastAsia="en-US"/>
        </w:rPr>
      </w:pPr>
      <w:r w:rsidRPr="00902230">
        <w:rPr>
          <w:lang w:val="en-US" w:eastAsia="en-US"/>
        </w:rPr>
        <w:t>toolbox.register("attr_theta", np.random.uniform, THETA_MIN, THETA_MAX)</w:t>
      </w:r>
    </w:p>
    <w:p w14:paraId="01039B20" w14:textId="77777777" w:rsidR="00902230" w:rsidRPr="00902230" w:rsidRDefault="00902230" w:rsidP="00902230">
      <w:pPr>
        <w:ind w:firstLine="0"/>
        <w:rPr>
          <w:lang w:val="en-US" w:eastAsia="en-US"/>
        </w:rPr>
      </w:pPr>
      <w:r w:rsidRPr="00902230">
        <w:rPr>
          <w:lang w:val="en-US" w:eastAsia="en-US"/>
        </w:rPr>
        <w:t>toolbox.register("attr_I0", np.random.uniform, I0_MIN, I0_MAX)</w:t>
      </w:r>
    </w:p>
    <w:p w14:paraId="0262CA49" w14:textId="77777777" w:rsidR="00902230" w:rsidRPr="00902230" w:rsidRDefault="00902230" w:rsidP="00902230">
      <w:pPr>
        <w:ind w:firstLine="0"/>
        <w:rPr>
          <w:lang w:val="en-US" w:eastAsia="en-US"/>
        </w:rPr>
      </w:pPr>
      <w:r w:rsidRPr="00902230">
        <w:rPr>
          <w:lang w:val="en-US" w:eastAsia="en-US"/>
        </w:rPr>
        <w:t>toolbox.register("attr_omega", np.random.uniform, OMEGA_MIN, OMEGA_MAX)</w:t>
      </w:r>
    </w:p>
    <w:p w14:paraId="22F6F3B7" w14:textId="77777777" w:rsidR="00902230" w:rsidRPr="00902230" w:rsidRDefault="00902230" w:rsidP="00902230">
      <w:pPr>
        <w:ind w:firstLine="0"/>
        <w:rPr>
          <w:lang w:val="en-US" w:eastAsia="en-US"/>
        </w:rPr>
      </w:pPr>
      <w:r w:rsidRPr="00902230">
        <w:rPr>
          <w:lang w:val="en-US" w:eastAsia="en-US"/>
        </w:rPr>
        <w:t>toolbox.register("attr_P0", np.random.uniform, P0_MIN, P0_MAX)</w:t>
      </w:r>
    </w:p>
    <w:p w14:paraId="76F0845C" w14:textId="77777777" w:rsidR="00902230" w:rsidRPr="00902230" w:rsidRDefault="00902230" w:rsidP="00902230">
      <w:pPr>
        <w:ind w:firstLine="0"/>
        <w:rPr>
          <w:lang w:val="en-US" w:eastAsia="en-US"/>
        </w:rPr>
      </w:pPr>
      <w:r w:rsidRPr="00902230">
        <w:rPr>
          <w:lang w:val="en-US" w:eastAsia="en-US"/>
        </w:rPr>
        <w:t>toolbox.register("attr_lambda", np.random.uniform, LAMBDA_MIN, LAMBDA_MAX)</w:t>
      </w:r>
    </w:p>
    <w:p w14:paraId="0412BCEB" w14:textId="77777777" w:rsidR="00902230" w:rsidRPr="00902230" w:rsidRDefault="00902230" w:rsidP="00902230">
      <w:pPr>
        <w:ind w:firstLine="0"/>
        <w:rPr>
          <w:lang w:val="en-US" w:eastAsia="en-US"/>
        </w:rPr>
      </w:pPr>
      <w:r w:rsidRPr="00902230">
        <w:rPr>
          <w:lang w:val="en-US" w:eastAsia="en-US"/>
        </w:rPr>
        <w:t>toolbox.register("attr_z", np.random.uniform, Z_MIN, Z_MAX)</w:t>
      </w:r>
    </w:p>
    <w:p w14:paraId="5DE62610" w14:textId="77777777" w:rsidR="00902230" w:rsidRPr="00902230" w:rsidRDefault="00902230" w:rsidP="00902230">
      <w:pPr>
        <w:ind w:firstLine="0"/>
        <w:rPr>
          <w:lang w:val="en-US" w:eastAsia="en-US"/>
        </w:rPr>
      </w:pPr>
      <w:r w:rsidRPr="00902230">
        <w:rPr>
          <w:lang w:val="en-US" w:eastAsia="en-US"/>
        </w:rPr>
        <w:t>toolbox.register("attr_w0", np.random.uniform, W0_MIN, W0_MAX)</w:t>
      </w:r>
    </w:p>
    <w:p w14:paraId="614F1179" w14:textId="77777777" w:rsidR="00902230" w:rsidRPr="00902230" w:rsidRDefault="00902230" w:rsidP="00902230">
      <w:pPr>
        <w:ind w:firstLine="0"/>
        <w:rPr>
          <w:lang w:val="en-US" w:eastAsia="en-US"/>
        </w:rPr>
      </w:pPr>
      <w:r w:rsidRPr="00902230">
        <w:rPr>
          <w:lang w:val="en-US" w:eastAsia="en-US"/>
        </w:rPr>
        <w:t>toolbox.register("attr_x0", np.random.uniform, X0_MIN, X0_MAX)</w:t>
      </w:r>
    </w:p>
    <w:p w14:paraId="315E2ABF" w14:textId="77777777" w:rsidR="00902230" w:rsidRPr="00902230" w:rsidRDefault="00902230" w:rsidP="00902230">
      <w:pPr>
        <w:ind w:firstLine="0"/>
        <w:rPr>
          <w:lang w:val="en-US" w:eastAsia="en-US"/>
        </w:rPr>
      </w:pPr>
      <w:r w:rsidRPr="00902230">
        <w:rPr>
          <w:lang w:val="en-US" w:eastAsia="en-US"/>
        </w:rPr>
        <w:t>toolbox.register("attr_y0", np.random.uniform,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r w:rsidRPr="00902230">
        <w:rPr>
          <w:lang w:val="en-US" w:eastAsia="en-US"/>
        </w:rPr>
        <w:t>toolbox.register("individual", tools.initCycle, creator.Individual,</w:t>
      </w:r>
    </w:p>
    <w:p w14:paraId="62C78CDB" w14:textId="77777777" w:rsidR="00902230" w:rsidRPr="00902230" w:rsidRDefault="00902230" w:rsidP="00902230">
      <w:pPr>
        <w:ind w:firstLine="0"/>
        <w:rPr>
          <w:lang w:val="en-US" w:eastAsia="en-US"/>
        </w:rPr>
      </w:pPr>
      <w:r w:rsidRPr="00902230">
        <w:rPr>
          <w:lang w:val="en-US" w:eastAsia="en-US"/>
        </w:rPr>
        <w:t xml:space="preserve">                 (toolbox.attr_W, toolbox.attr_H, toolbox.attr_p, toolbox.attr_alpha, toolbox.attr_beta, toolbox.attr_gamma,</w:t>
      </w:r>
    </w:p>
    <w:p w14:paraId="1C7390D7" w14:textId="77777777" w:rsidR="00902230" w:rsidRPr="00902230" w:rsidRDefault="00902230" w:rsidP="00902230">
      <w:pPr>
        <w:ind w:firstLine="0"/>
        <w:rPr>
          <w:lang w:val="en-US" w:eastAsia="en-US"/>
        </w:rPr>
      </w:pPr>
      <w:r w:rsidRPr="00902230">
        <w:rPr>
          <w:lang w:val="en-US" w:eastAsia="en-US"/>
        </w:rPr>
        <w:t xml:space="preserve">                  toolbox.attr_theta, toolbox.attr_I0, toolbox.attr_omega, toolbox.attr_P0, toolbox.attr_lambda,</w:t>
      </w:r>
    </w:p>
    <w:p w14:paraId="1888556F" w14:textId="77777777" w:rsidR="00902230" w:rsidRPr="00902230" w:rsidRDefault="00902230" w:rsidP="00902230">
      <w:pPr>
        <w:ind w:firstLine="0"/>
        <w:rPr>
          <w:lang w:val="en-US" w:eastAsia="en-US"/>
        </w:rPr>
      </w:pPr>
      <w:r w:rsidRPr="00902230">
        <w:rPr>
          <w:lang w:val="en-US" w:eastAsia="en-US"/>
        </w:rPr>
        <w:t xml:space="preserve">                  toolbox.attr_z, toolbox.attr_w0, toolbox.attr_x0, toolbox.attr_y0), n=1)</w:t>
      </w:r>
    </w:p>
    <w:p w14:paraId="4142482F" w14:textId="77777777" w:rsidR="00902230" w:rsidRPr="00902230" w:rsidRDefault="00902230" w:rsidP="00902230">
      <w:pPr>
        <w:ind w:firstLine="0"/>
        <w:rPr>
          <w:lang w:val="en-US" w:eastAsia="en-US"/>
        </w:rPr>
      </w:pPr>
      <w:r w:rsidRPr="00902230">
        <w:rPr>
          <w:lang w:val="en-US" w:eastAsia="en-US"/>
        </w:rPr>
        <w:t>toolbox.register("population", tools.initRepeat, list, toolbox.individual)</w:t>
      </w:r>
    </w:p>
    <w:p w14:paraId="26D80A25" w14:textId="77777777" w:rsidR="00902230" w:rsidRPr="00902230" w:rsidRDefault="00902230" w:rsidP="00902230">
      <w:pPr>
        <w:ind w:firstLine="0"/>
        <w:rPr>
          <w:lang w:val="en-US" w:eastAsia="en-US"/>
        </w:rPr>
      </w:pPr>
      <w:r w:rsidRPr="00902230">
        <w:rPr>
          <w:lang w:val="en-US" w:eastAsia="en-US"/>
        </w:rPr>
        <w:lastRenderedPageBreak/>
        <w:t>toolbox.register("mate", tools.cxBlend, alpha=0.5)</w:t>
      </w:r>
    </w:p>
    <w:p w14:paraId="4909E377" w14:textId="77777777" w:rsidR="00902230" w:rsidRPr="00902230" w:rsidRDefault="00902230" w:rsidP="00902230">
      <w:pPr>
        <w:ind w:firstLine="0"/>
        <w:rPr>
          <w:lang w:val="en-US" w:eastAsia="en-US"/>
        </w:rPr>
      </w:pPr>
      <w:r w:rsidRPr="00902230">
        <w:rPr>
          <w:lang w:val="en-US" w:eastAsia="en-US"/>
        </w:rPr>
        <w:t>toolbox.register("mutate", tools.mutGaussian, mu=0, sigma=0.01, indpb=0.3)</w:t>
      </w:r>
    </w:p>
    <w:p w14:paraId="1B6824A6" w14:textId="77777777" w:rsidR="00902230" w:rsidRPr="00902230" w:rsidRDefault="00902230" w:rsidP="00902230">
      <w:pPr>
        <w:ind w:firstLine="0"/>
        <w:rPr>
          <w:lang w:val="en-US" w:eastAsia="en-US"/>
        </w:rPr>
      </w:pPr>
      <w:r w:rsidRPr="00902230">
        <w:rPr>
          <w:lang w:val="en-US" w:eastAsia="en-US"/>
        </w:rPr>
        <w:t>toolbox.register("select", tools.selNSGA2)</w:t>
      </w:r>
    </w:p>
    <w:p w14:paraId="0552B4AC" w14:textId="77777777" w:rsidR="00902230" w:rsidRPr="00902230" w:rsidRDefault="00902230" w:rsidP="00902230">
      <w:pPr>
        <w:ind w:firstLine="0"/>
        <w:rPr>
          <w:lang w:val="en-US" w:eastAsia="en-US"/>
        </w:rPr>
      </w:pPr>
      <w:r w:rsidRPr="00902230">
        <w:rPr>
          <w:lang w:val="en-US" w:eastAsia="en-US"/>
        </w:rPr>
        <w:t>toolbox.register("evaluate",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def main():</w:t>
      </w:r>
    </w:p>
    <w:p w14:paraId="64FCA561" w14:textId="77777777" w:rsidR="00902230" w:rsidRPr="00902230" w:rsidRDefault="00902230" w:rsidP="00902230">
      <w:pPr>
        <w:ind w:firstLine="0"/>
        <w:rPr>
          <w:lang w:val="en-US" w:eastAsia="en-US"/>
        </w:rPr>
      </w:pPr>
      <w:r w:rsidRPr="00902230">
        <w:rPr>
          <w:lang w:val="en-US" w:eastAsia="en-US"/>
        </w:rPr>
        <w:t xml:space="preserve">    pop = toolbox.population(n=1000)</w:t>
      </w:r>
    </w:p>
    <w:p w14:paraId="4B617472" w14:textId="77777777" w:rsidR="00902230" w:rsidRPr="00902230" w:rsidRDefault="00902230" w:rsidP="00902230">
      <w:pPr>
        <w:ind w:firstLine="0"/>
        <w:rPr>
          <w:lang w:val="en-US" w:eastAsia="en-US"/>
        </w:rPr>
      </w:pPr>
      <w:r w:rsidRPr="00902230">
        <w:rPr>
          <w:lang w:val="en-US" w:eastAsia="en-US"/>
        </w:rPr>
        <w:t xml:space="preserve">    hof = tools.ParetoFront()</w:t>
      </w:r>
    </w:p>
    <w:p w14:paraId="74BD1D11" w14:textId="77777777" w:rsidR="00902230" w:rsidRPr="00902230" w:rsidRDefault="00902230" w:rsidP="00902230">
      <w:pPr>
        <w:ind w:firstLine="0"/>
        <w:rPr>
          <w:lang w:val="en-US" w:eastAsia="en-US"/>
        </w:rPr>
      </w:pPr>
      <w:r w:rsidRPr="00902230">
        <w:rPr>
          <w:lang w:val="en-US" w:eastAsia="en-US"/>
        </w:rPr>
        <w:t xml:space="preserve">    stats = tools.Statistics(lambda ind: ind.fitness.values)</w:t>
      </w:r>
    </w:p>
    <w:p w14:paraId="16110559" w14:textId="77777777" w:rsidR="00902230" w:rsidRPr="00902230" w:rsidRDefault="00902230" w:rsidP="00902230">
      <w:pPr>
        <w:ind w:firstLine="0"/>
        <w:rPr>
          <w:lang w:val="en-US" w:eastAsia="en-US"/>
        </w:rPr>
      </w:pPr>
      <w:r w:rsidRPr="00902230">
        <w:rPr>
          <w:lang w:val="en-US" w:eastAsia="en-US"/>
        </w:rPr>
        <w:t xml:space="preserve">    stats.register("avg", np.mean, axis=0)</w:t>
      </w:r>
    </w:p>
    <w:p w14:paraId="2606D7AA" w14:textId="77777777" w:rsidR="00902230" w:rsidRPr="00902230" w:rsidRDefault="00902230" w:rsidP="00902230">
      <w:pPr>
        <w:ind w:firstLine="0"/>
        <w:rPr>
          <w:lang w:val="en-US" w:eastAsia="en-US"/>
        </w:rPr>
      </w:pPr>
      <w:r w:rsidRPr="00902230">
        <w:rPr>
          <w:lang w:val="en-US" w:eastAsia="en-US"/>
        </w:rPr>
        <w:t xml:space="preserve">    stats.register("min", np.min, axis=0)</w:t>
      </w:r>
    </w:p>
    <w:p w14:paraId="6F8C4E4D" w14:textId="77777777" w:rsidR="00902230" w:rsidRPr="00902230" w:rsidRDefault="00902230" w:rsidP="00902230">
      <w:pPr>
        <w:ind w:firstLine="0"/>
        <w:rPr>
          <w:lang w:val="en-US" w:eastAsia="en-US"/>
        </w:rPr>
      </w:pPr>
      <w:r w:rsidRPr="00902230">
        <w:rPr>
          <w:lang w:val="en-US" w:eastAsia="en-US"/>
        </w:rPr>
        <w:t xml:space="preserve">    stats.register("max", np.max,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algorithms.eaMuPlusLambda(pop, toolbox, mu=1000, lambda_=2000, cxpb=0.7, mutpb=0.3, ngen=50,</w:t>
      </w:r>
    </w:p>
    <w:p w14:paraId="00F5C525" w14:textId="77777777" w:rsidR="00902230" w:rsidRPr="00902230" w:rsidRDefault="00902230" w:rsidP="00902230">
      <w:pPr>
        <w:ind w:firstLine="0"/>
        <w:rPr>
          <w:lang w:val="en-US" w:eastAsia="en-US"/>
        </w:rPr>
      </w:pPr>
      <w:r w:rsidRPr="00902230">
        <w:rPr>
          <w:lang w:val="en-US" w:eastAsia="en-US"/>
        </w:rPr>
        <w:t xml:space="preserve">                              stats=stats, halloffame=hof,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ind in hof:</w:t>
      </w:r>
    </w:p>
    <w:p w14:paraId="28EF1560" w14:textId="77777777" w:rsidR="00902230" w:rsidRPr="00902230" w:rsidRDefault="00902230" w:rsidP="00902230">
      <w:pPr>
        <w:ind w:firstLine="0"/>
        <w:rPr>
          <w:lang w:val="en-US" w:eastAsia="en-US"/>
        </w:rPr>
      </w:pPr>
      <w:r w:rsidRPr="00902230">
        <w:rPr>
          <w:lang w:val="en-US" w:eastAsia="en-US"/>
        </w:rPr>
        <w:t xml:space="preserve">        eff, area = ind.fitness.values</w:t>
      </w:r>
    </w:p>
    <w:p w14:paraId="7713DBB0" w14:textId="77777777" w:rsidR="00902230" w:rsidRPr="00902230" w:rsidRDefault="00902230" w:rsidP="00902230">
      <w:pPr>
        <w:ind w:firstLine="0"/>
        <w:rPr>
          <w:lang w:val="en-US" w:eastAsia="en-US"/>
        </w:rPr>
      </w:pPr>
      <w:r w:rsidRPr="00902230">
        <w:rPr>
          <w:lang w:val="en-US" w:eastAsia="en-US"/>
        </w:rPr>
        <w:t xml:space="preserve">        effs.append(-eff)</w:t>
      </w:r>
    </w:p>
    <w:p w14:paraId="4FDFEAA5" w14:textId="77777777" w:rsidR="00902230" w:rsidRPr="00902230" w:rsidRDefault="00902230" w:rsidP="00902230">
      <w:pPr>
        <w:ind w:firstLine="0"/>
        <w:rPr>
          <w:lang w:val="en-US" w:eastAsia="en-US"/>
        </w:rPr>
      </w:pPr>
      <w:r w:rsidRPr="00902230">
        <w:rPr>
          <w:lang w:val="en-US" w:eastAsia="en-US"/>
        </w:rPr>
        <w:t xml:space="preserve">        areas.append(area)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plt.figure(figsize=(8,6))</w:t>
      </w:r>
    </w:p>
    <w:p w14:paraId="4B70A507" w14:textId="77777777" w:rsidR="00902230" w:rsidRPr="00902230" w:rsidRDefault="00902230" w:rsidP="00902230">
      <w:pPr>
        <w:ind w:firstLine="0"/>
        <w:rPr>
          <w:lang w:val="en-US" w:eastAsia="en-US"/>
        </w:rPr>
      </w:pPr>
      <w:r w:rsidRPr="00902230">
        <w:rPr>
          <w:lang w:val="en-US" w:eastAsia="en-US"/>
        </w:rPr>
        <w:t xml:space="preserve">    plt.scatter(areas, effs, s=40)</w:t>
      </w:r>
    </w:p>
    <w:p w14:paraId="3B77DD27" w14:textId="77777777" w:rsidR="00902230" w:rsidRPr="00902230" w:rsidRDefault="00902230" w:rsidP="00902230">
      <w:pPr>
        <w:ind w:firstLine="0"/>
        <w:rPr>
          <w:lang w:eastAsia="en-US"/>
        </w:rPr>
      </w:pPr>
      <w:r w:rsidRPr="00902230">
        <w:rPr>
          <w:lang w:val="en-US" w:eastAsia="en-US"/>
        </w:rPr>
        <w:t xml:space="preserve">    plt</w:t>
      </w:r>
      <w:r w:rsidRPr="00902230">
        <w:rPr>
          <w:lang w:eastAsia="en-US"/>
        </w:rPr>
        <w:t>.</w:t>
      </w:r>
      <w:r w:rsidRPr="00902230">
        <w:rPr>
          <w:lang w:val="en-US" w:eastAsia="en-US"/>
        </w:rPr>
        <w:t>xlabel</w:t>
      </w:r>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ylabel</w:t>
      </w:r>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title</w:t>
      </w:r>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r w:rsidRPr="00902230">
        <w:rPr>
          <w:lang w:val="en-US" w:eastAsia="en-US"/>
        </w:rPr>
        <w:t>plt.tight_layout()</w:t>
      </w:r>
    </w:p>
    <w:p w14:paraId="30746695" w14:textId="77777777" w:rsidR="00902230" w:rsidRPr="00902230" w:rsidRDefault="00902230" w:rsidP="00902230">
      <w:pPr>
        <w:ind w:firstLine="0"/>
        <w:rPr>
          <w:lang w:val="en-US" w:eastAsia="en-US"/>
        </w:rPr>
      </w:pPr>
      <w:r w:rsidRPr="00902230">
        <w:rPr>
          <w:lang w:val="en-US" w:eastAsia="en-US"/>
        </w:rPr>
        <w:t xml:space="preserve">    plt.show()</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7DEE3CE2" w:rsidR="00BD3F19" w:rsidRDefault="00902230" w:rsidP="00902230">
      <w:pPr>
        <w:ind w:firstLine="0"/>
        <w:rPr>
          <w:lang w:val="en-US" w:eastAsia="en-US"/>
        </w:rPr>
      </w:pPr>
      <w:r w:rsidRPr="00902230">
        <w:rPr>
          <w:lang w:val="en-US" w:eastAsia="en-US"/>
        </w:rPr>
        <w:t xml:space="preserve">    main()</w:t>
      </w:r>
    </w:p>
    <w:p w14:paraId="68040986" w14:textId="725F4057" w:rsidR="006C5BF5" w:rsidRPr="00743D50" w:rsidRDefault="006C5BF5" w:rsidP="00743D50">
      <w:pPr>
        <w:spacing w:line="259" w:lineRule="auto"/>
        <w:ind w:firstLine="0"/>
        <w:jc w:val="left"/>
        <w:rPr>
          <w:lang w:val="en-US" w:eastAsia="en-US"/>
        </w:rPr>
      </w:pPr>
    </w:p>
    <w:sectPr w:rsidR="006C5BF5" w:rsidRPr="00743D50"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CBC15" w14:textId="77777777" w:rsidR="0050409E" w:rsidRDefault="0050409E" w:rsidP="00F65899">
      <w:pPr>
        <w:spacing w:line="240" w:lineRule="auto"/>
      </w:pPr>
      <w:r>
        <w:separator/>
      </w:r>
    </w:p>
  </w:endnote>
  <w:endnote w:type="continuationSeparator" w:id="0">
    <w:p w14:paraId="4487773F" w14:textId="77777777" w:rsidR="0050409E" w:rsidRDefault="0050409E"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46D9F889-D102-46FA-859F-50010FE2F353}"/>
    <w:embedBold r:id="rId2" w:fontKey="{1E6FE0F0-D8D9-4208-BC5F-B1872F2884F6}"/>
    <w:embedItalic r:id="rId3" w:fontKey="{71A7C45E-CBC9-4FEC-A90F-92370C798B45}"/>
  </w:font>
  <w:font w:name="Tahoma">
    <w:panose1 w:val="020B0604030504040204"/>
    <w:charset w:val="CC"/>
    <w:family w:val="swiss"/>
    <w:pitch w:val="variable"/>
    <w:sig w:usb0="E1002EFF" w:usb1="C000605B" w:usb2="00000029" w:usb3="00000000" w:csb0="000101FF" w:csb1="00000000"/>
    <w:embedRegular r:id="rId4" w:fontKey="{EE82A5AB-AB07-4608-AEDC-2F02D1D9B6AA}"/>
  </w:font>
  <w:font w:name="Cambria">
    <w:panose1 w:val="02040503050406030204"/>
    <w:charset w:val="CC"/>
    <w:family w:val="roman"/>
    <w:pitch w:val="variable"/>
    <w:sig w:usb0="E00006FF" w:usb1="420024FF" w:usb2="02000000" w:usb3="00000000" w:csb0="0000019F" w:csb1="00000000"/>
    <w:embedRegular r:id="rId5" w:fontKey="{6B0DC0FF-41D4-476F-AD31-7525B5B3406D}"/>
    <w:embedBold r:id="rId6" w:fontKey="{5EA2E45A-2148-448C-BDFF-80901D9F773B}"/>
  </w:font>
  <w:font w:name="OGPNU+TimesNewRomanPSMT">
    <w:altName w:val="Calibri"/>
    <w:charset w:val="01"/>
    <w:family w:val="auto"/>
    <w:pitch w:val="variable"/>
    <w:sig w:usb0="E0002AFF" w:usb1="C0007841" w:usb2="00000009" w:usb3="00000000" w:csb0="400001FF" w:csb1="FFFF0000"/>
    <w:embedBold r:id="rId7" w:fontKey="{8E169E5A-2397-445A-B317-EA0C64363921}"/>
  </w:font>
  <w:font w:name="EVLCC+TimesNewRomanPSMT">
    <w:altName w:val="Calibri"/>
    <w:charset w:val="01"/>
    <w:family w:val="auto"/>
    <w:pitch w:val="variable"/>
    <w:sig w:usb0="E0002AFF" w:usb1="C0007841" w:usb2="00000009" w:usb3="00000000" w:csb0="400001FF" w:csb1="FFFF0000"/>
    <w:embedRegular r:id="rId8" w:fontKey="{62A10A5B-9209-4DF7-BA6F-20164F5790DC}"/>
  </w:font>
  <w:font w:name="Cambria Math">
    <w:panose1 w:val="02040503050406030204"/>
    <w:charset w:val="CC"/>
    <w:family w:val="roman"/>
    <w:pitch w:val="variable"/>
    <w:sig w:usb0="E00006FF" w:usb1="420024FF" w:usb2="02000000" w:usb3="00000000" w:csb0="0000019F" w:csb1="00000000"/>
    <w:embedRegular r:id="rId9" w:fontKey="{29FD80F9-23C7-4E24-87BD-E9B8F8A5A02E}"/>
    <w:embedBold r:id="rId10" w:fontKey="{196B4863-0CD2-45B6-BEDB-485E614AB62C}"/>
    <w:embedItalic r:id="rId11" w:fontKey="{594A85C6-6AF4-444C-8A64-C091B7A8BB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78C81021" w:rsidR="00D61639" w:rsidRDefault="00D61639">
        <w:pPr>
          <w:pStyle w:val="ae"/>
          <w:jc w:val="center"/>
        </w:pPr>
        <w:r>
          <w:fldChar w:fldCharType="begin"/>
        </w:r>
        <w:r>
          <w:instrText>PAGE   \* MERGEFORMAT</w:instrText>
        </w:r>
        <w:r>
          <w:fldChar w:fldCharType="separate"/>
        </w:r>
        <w:r w:rsidR="00DF4A72">
          <w:rPr>
            <w:noProof/>
          </w:rPr>
          <w:t>21</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2CD04" w14:textId="77777777" w:rsidR="0050409E" w:rsidRDefault="0050409E" w:rsidP="00F65899">
      <w:pPr>
        <w:spacing w:line="240" w:lineRule="auto"/>
      </w:pPr>
      <w:r>
        <w:separator/>
      </w:r>
    </w:p>
  </w:footnote>
  <w:footnote w:type="continuationSeparator" w:id="0">
    <w:p w14:paraId="162D6C8C" w14:textId="77777777" w:rsidR="0050409E" w:rsidRDefault="0050409E"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AF57E9"/>
    <w:multiLevelType w:val="hybridMultilevel"/>
    <w:tmpl w:val="9296F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1A647D"/>
    <w:multiLevelType w:val="multilevel"/>
    <w:tmpl w:val="A5D2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0D0505F"/>
    <w:multiLevelType w:val="hybridMultilevel"/>
    <w:tmpl w:val="23DAB4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D842676"/>
    <w:multiLevelType w:val="hybridMultilevel"/>
    <w:tmpl w:val="512091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1F304E"/>
    <w:multiLevelType w:val="multilevel"/>
    <w:tmpl w:val="FC7CB408"/>
    <w:lvl w:ilvl="0">
      <w:start w:val="1"/>
      <w:numFmt w:val="decimal"/>
      <w:lvlText w:val="%1."/>
      <w:lvlJc w:val="left"/>
      <w:pPr>
        <w:ind w:left="720" w:hanging="360"/>
      </w:pPr>
      <w:rPr>
        <w:rFonts w:ascii="Times New Roman" w:hAnsi="Times New Roman" w:cs="Times New Roman" w:hint="default"/>
        <w:color w:val="auto"/>
        <w:sz w:val="28"/>
        <w:szCs w:val="28"/>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5" w15:restartNumberingAfterBreak="0">
    <w:nsid w:val="530708A5"/>
    <w:multiLevelType w:val="hybridMultilevel"/>
    <w:tmpl w:val="C7FCC8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B256F5D"/>
    <w:multiLevelType w:val="hybridMultilevel"/>
    <w:tmpl w:val="71E850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6F376BB7"/>
    <w:multiLevelType w:val="multilevel"/>
    <w:tmpl w:val="89BECC10"/>
    <w:lvl w:ilvl="0">
      <w:start w:val="1"/>
      <w:numFmt w:val="decimal"/>
      <w:lvlText w:val="%1."/>
      <w:lvlJc w:val="left"/>
      <w:pPr>
        <w:ind w:left="720" w:hanging="360"/>
      </w:p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3240" w:hanging="144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4320" w:hanging="180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42"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780B2278"/>
    <w:multiLevelType w:val="multilevel"/>
    <w:tmpl w:val="29AC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6"/>
  </w:num>
  <w:num w:numId="3">
    <w:abstractNumId w:val="47"/>
  </w:num>
  <w:num w:numId="4">
    <w:abstractNumId w:val="32"/>
  </w:num>
  <w:num w:numId="5">
    <w:abstractNumId w:val="17"/>
  </w:num>
  <w:num w:numId="6">
    <w:abstractNumId w:val="45"/>
  </w:num>
  <w:num w:numId="7">
    <w:abstractNumId w:val="33"/>
  </w:num>
  <w:num w:numId="8">
    <w:abstractNumId w:val="3"/>
  </w:num>
  <w:num w:numId="9">
    <w:abstractNumId w:val="0"/>
  </w:num>
  <w:num w:numId="10">
    <w:abstractNumId w:val="36"/>
  </w:num>
  <w:num w:numId="11">
    <w:abstractNumId w:val="30"/>
  </w:num>
  <w:num w:numId="12">
    <w:abstractNumId w:val="1"/>
  </w:num>
  <w:num w:numId="13">
    <w:abstractNumId w:val="42"/>
  </w:num>
  <w:num w:numId="14">
    <w:abstractNumId w:val="14"/>
  </w:num>
  <w:num w:numId="15">
    <w:abstractNumId w:val="22"/>
  </w:num>
  <w:num w:numId="16">
    <w:abstractNumId w:val="21"/>
  </w:num>
  <w:num w:numId="17">
    <w:abstractNumId w:val="18"/>
  </w:num>
  <w:num w:numId="18">
    <w:abstractNumId w:val="4"/>
  </w:num>
  <w:num w:numId="19">
    <w:abstractNumId w:val="26"/>
  </w:num>
  <w:num w:numId="20">
    <w:abstractNumId w:val="48"/>
  </w:num>
  <w:num w:numId="21">
    <w:abstractNumId w:val="25"/>
  </w:num>
  <w:num w:numId="22">
    <w:abstractNumId w:val="46"/>
  </w:num>
  <w:num w:numId="23">
    <w:abstractNumId w:val="24"/>
  </w:num>
  <w:num w:numId="24">
    <w:abstractNumId w:val="39"/>
  </w:num>
  <w:num w:numId="25">
    <w:abstractNumId w:val="28"/>
  </w:num>
  <w:num w:numId="26">
    <w:abstractNumId w:val="41"/>
  </w:num>
  <w:num w:numId="27">
    <w:abstractNumId w:val="12"/>
  </w:num>
  <w:num w:numId="28">
    <w:abstractNumId w:val="5"/>
  </w:num>
  <w:num w:numId="29">
    <w:abstractNumId w:val="19"/>
  </w:num>
  <w:num w:numId="30">
    <w:abstractNumId w:val="9"/>
  </w:num>
  <w:num w:numId="31">
    <w:abstractNumId w:val="2"/>
  </w:num>
  <w:num w:numId="32">
    <w:abstractNumId w:val="40"/>
  </w:num>
  <w:num w:numId="33">
    <w:abstractNumId w:val="16"/>
  </w:num>
  <w:num w:numId="34">
    <w:abstractNumId w:val="27"/>
  </w:num>
  <w:num w:numId="35">
    <w:abstractNumId w:val="29"/>
  </w:num>
  <w:num w:numId="36">
    <w:abstractNumId w:val="38"/>
  </w:num>
  <w:num w:numId="37">
    <w:abstractNumId w:val="13"/>
  </w:num>
  <w:num w:numId="38">
    <w:abstractNumId w:val="43"/>
  </w:num>
  <w:num w:numId="39">
    <w:abstractNumId w:val="31"/>
  </w:num>
  <w:num w:numId="40">
    <w:abstractNumId w:val="11"/>
  </w:num>
  <w:num w:numId="41">
    <w:abstractNumId w:val="7"/>
  </w:num>
  <w:num w:numId="42">
    <w:abstractNumId w:val="10"/>
  </w:num>
  <w:num w:numId="43">
    <w:abstractNumId w:val="44"/>
  </w:num>
  <w:num w:numId="44">
    <w:abstractNumId w:val="34"/>
  </w:num>
  <w:num w:numId="45">
    <w:abstractNumId w:val="23"/>
  </w:num>
  <w:num w:numId="46">
    <w:abstractNumId w:val="15"/>
  </w:num>
  <w:num w:numId="47">
    <w:abstractNumId w:val="35"/>
  </w:num>
  <w:num w:numId="48">
    <w:abstractNumId w:val="8"/>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F43"/>
    <w:rsid w:val="00002755"/>
    <w:rsid w:val="0000406B"/>
    <w:rsid w:val="000052D3"/>
    <w:rsid w:val="00006A91"/>
    <w:rsid w:val="00010DAB"/>
    <w:rsid w:val="0001320D"/>
    <w:rsid w:val="00017050"/>
    <w:rsid w:val="00021BE9"/>
    <w:rsid w:val="000261F5"/>
    <w:rsid w:val="00037927"/>
    <w:rsid w:val="00043AE2"/>
    <w:rsid w:val="00045944"/>
    <w:rsid w:val="00055751"/>
    <w:rsid w:val="0005695D"/>
    <w:rsid w:val="0006037C"/>
    <w:rsid w:val="000620B1"/>
    <w:rsid w:val="00065FC6"/>
    <w:rsid w:val="00066216"/>
    <w:rsid w:val="00066BF7"/>
    <w:rsid w:val="000701DF"/>
    <w:rsid w:val="00070810"/>
    <w:rsid w:val="0007159C"/>
    <w:rsid w:val="00071FC8"/>
    <w:rsid w:val="0008124B"/>
    <w:rsid w:val="00091B52"/>
    <w:rsid w:val="00092122"/>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1CA9"/>
    <w:rsid w:val="000F45E9"/>
    <w:rsid w:val="000F577A"/>
    <w:rsid w:val="000F5913"/>
    <w:rsid w:val="000F5B54"/>
    <w:rsid w:val="001004E0"/>
    <w:rsid w:val="00102662"/>
    <w:rsid w:val="00103A19"/>
    <w:rsid w:val="001077F9"/>
    <w:rsid w:val="00111DB5"/>
    <w:rsid w:val="0011274F"/>
    <w:rsid w:val="001165F5"/>
    <w:rsid w:val="0011691F"/>
    <w:rsid w:val="001177A5"/>
    <w:rsid w:val="0012043D"/>
    <w:rsid w:val="00122131"/>
    <w:rsid w:val="00123162"/>
    <w:rsid w:val="00127AF5"/>
    <w:rsid w:val="00134DAA"/>
    <w:rsid w:val="00140156"/>
    <w:rsid w:val="00140736"/>
    <w:rsid w:val="001461B1"/>
    <w:rsid w:val="001505C2"/>
    <w:rsid w:val="00152D23"/>
    <w:rsid w:val="001549C6"/>
    <w:rsid w:val="0016242A"/>
    <w:rsid w:val="00165F2E"/>
    <w:rsid w:val="0017100B"/>
    <w:rsid w:val="00172CD4"/>
    <w:rsid w:val="00173556"/>
    <w:rsid w:val="00173F5D"/>
    <w:rsid w:val="00175C1D"/>
    <w:rsid w:val="00175D08"/>
    <w:rsid w:val="00177307"/>
    <w:rsid w:val="001808B3"/>
    <w:rsid w:val="00181E25"/>
    <w:rsid w:val="00183585"/>
    <w:rsid w:val="00192DFB"/>
    <w:rsid w:val="001931F4"/>
    <w:rsid w:val="001936D1"/>
    <w:rsid w:val="00194AB0"/>
    <w:rsid w:val="001A29E4"/>
    <w:rsid w:val="001A78FB"/>
    <w:rsid w:val="001B7359"/>
    <w:rsid w:val="001B7DD1"/>
    <w:rsid w:val="001C0A85"/>
    <w:rsid w:val="001C406A"/>
    <w:rsid w:val="001C56E2"/>
    <w:rsid w:val="001C5BC0"/>
    <w:rsid w:val="001D0D5E"/>
    <w:rsid w:val="001D1455"/>
    <w:rsid w:val="001D1C44"/>
    <w:rsid w:val="001D627E"/>
    <w:rsid w:val="001E2052"/>
    <w:rsid w:val="001E3698"/>
    <w:rsid w:val="001E5640"/>
    <w:rsid w:val="001F1A15"/>
    <w:rsid w:val="001F28B8"/>
    <w:rsid w:val="001F3C8E"/>
    <w:rsid w:val="00200B10"/>
    <w:rsid w:val="00201BB5"/>
    <w:rsid w:val="00202D5E"/>
    <w:rsid w:val="002046F2"/>
    <w:rsid w:val="00207B4A"/>
    <w:rsid w:val="002105FD"/>
    <w:rsid w:val="00211511"/>
    <w:rsid w:val="00212AA2"/>
    <w:rsid w:val="00212E80"/>
    <w:rsid w:val="002178DC"/>
    <w:rsid w:val="00222090"/>
    <w:rsid w:val="00227389"/>
    <w:rsid w:val="00231FC0"/>
    <w:rsid w:val="00233ED3"/>
    <w:rsid w:val="0023757F"/>
    <w:rsid w:val="00237D23"/>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82177"/>
    <w:rsid w:val="00297F23"/>
    <w:rsid w:val="002A0950"/>
    <w:rsid w:val="002B0080"/>
    <w:rsid w:val="002B222C"/>
    <w:rsid w:val="002B5A26"/>
    <w:rsid w:val="002D3776"/>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174FB"/>
    <w:rsid w:val="00320962"/>
    <w:rsid w:val="00322597"/>
    <w:rsid w:val="003229EB"/>
    <w:rsid w:val="00323631"/>
    <w:rsid w:val="003259DE"/>
    <w:rsid w:val="00325C27"/>
    <w:rsid w:val="003269B0"/>
    <w:rsid w:val="00330F02"/>
    <w:rsid w:val="0033310A"/>
    <w:rsid w:val="003340CE"/>
    <w:rsid w:val="00334550"/>
    <w:rsid w:val="00336628"/>
    <w:rsid w:val="0033662C"/>
    <w:rsid w:val="00336F15"/>
    <w:rsid w:val="003400FA"/>
    <w:rsid w:val="003422F5"/>
    <w:rsid w:val="003435C0"/>
    <w:rsid w:val="00344240"/>
    <w:rsid w:val="00347599"/>
    <w:rsid w:val="00347DFF"/>
    <w:rsid w:val="00350F7F"/>
    <w:rsid w:val="00354EFB"/>
    <w:rsid w:val="003655B6"/>
    <w:rsid w:val="00366BAD"/>
    <w:rsid w:val="00367CE9"/>
    <w:rsid w:val="00370F3E"/>
    <w:rsid w:val="00373A3B"/>
    <w:rsid w:val="00375706"/>
    <w:rsid w:val="003767E1"/>
    <w:rsid w:val="00385AE4"/>
    <w:rsid w:val="003870D4"/>
    <w:rsid w:val="00387E83"/>
    <w:rsid w:val="003945A4"/>
    <w:rsid w:val="0039463D"/>
    <w:rsid w:val="00394D48"/>
    <w:rsid w:val="00396946"/>
    <w:rsid w:val="003A2708"/>
    <w:rsid w:val="003A375F"/>
    <w:rsid w:val="003A7579"/>
    <w:rsid w:val="003B210F"/>
    <w:rsid w:val="003B60C1"/>
    <w:rsid w:val="003B7C71"/>
    <w:rsid w:val="003C308C"/>
    <w:rsid w:val="003C4DC4"/>
    <w:rsid w:val="003C4E5F"/>
    <w:rsid w:val="003D18C0"/>
    <w:rsid w:val="003D5799"/>
    <w:rsid w:val="003E25FA"/>
    <w:rsid w:val="003E270A"/>
    <w:rsid w:val="003E6DB5"/>
    <w:rsid w:val="003E7942"/>
    <w:rsid w:val="003E794E"/>
    <w:rsid w:val="003F068B"/>
    <w:rsid w:val="003F1BC5"/>
    <w:rsid w:val="003F209A"/>
    <w:rsid w:val="00401688"/>
    <w:rsid w:val="004022B0"/>
    <w:rsid w:val="004035E2"/>
    <w:rsid w:val="00403CFA"/>
    <w:rsid w:val="00413E79"/>
    <w:rsid w:val="0041642E"/>
    <w:rsid w:val="00421372"/>
    <w:rsid w:val="004247FD"/>
    <w:rsid w:val="004261F6"/>
    <w:rsid w:val="00431304"/>
    <w:rsid w:val="00432DD8"/>
    <w:rsid w:val="00434A8F"/>
    <w:rsid w:val="00440F19"/>
    <w:rsid w:val="004452D3"/>
    <w:rsid w:val="004455D8"/>
    <w:rsid w:val="004473B6"/>
    <w:rsid w:val="0044746D"/>
    <w:rsid w:val="004549BE"/>
    <w:rsid w:val="00456513"/>
    <w:rsid w:val="004610A8"/>
    <w:rsid w:val="00461FB3"/>
    <w:rsid w:val="00474300"/>
    <w:rsid w:val="00475079"/>
    <w:rsid w:val="00477118"/>
    <w:rsid w:val="0047730E"/>
    <w:rsid w:val="00481BDA"/>
    <w:rsid w:val="0048242F"/>
    <w:rsid w:val="0048424E"/>
    <w:rsid w:val="00491A1F"/>
    <w:rsid w:val="004A3CE3"/>
    <w:rsid w:val="004A48D9"/>
    <w:rsid w:val="004A630E"/>
    <w:rsid w:val="004B50BF"/>
    <w:rsid w:val="004B6667"/>
    <w:rsid w:val="004B79FA"/>
    <w:rsid w:val="004C00FF"/>
    <w:rsid w:val="004C1B2B"/>
    <w:rsid w:val="004C7E1E"/>
    <w:rsid w:val="004D1D79"/>
    <w:rsid w:val="004D3E3D"/>
    <w:rsid w:val="004D4A41"/>
    <w:rsid w:val="004D5C9A"/>
    <w:rsid w:val="004E4038"/>
    <w:rsid w:val="004E537E"/>
    <w:rsid w:val="004E64C2"/>
    <w:rsid w:val="004F028A"/>
    <w:rsid w:val="004F1968"/>
    <w:rsid w:val="004F224D"/>
    <w:rsid w:val="004F39FE"/>
    <w:rsid w:val="004F4EE5"/>
    <w:rsid w:val="004F52E1"/>
    <w:rsid w:val="004F7610"/>
    <w:rsid w:val="0050409E"/>
    <w:rsid w:val="0051220B"/>
    <w:rsid w:val="005224D4"/>
    <w:rsid w:val="00523F43"/>
    <w:rsid w:val="00530230"/>
    <w:rsid w:val="00531FCB"/>
    <w:rsid w:val="005323EC"/>
    <w:rsid w:val="00532A17"/>
    <w:rsid w:val="00540781"/>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07D09"/>
    <w:rsid w:val="006150C7"/>
    <w:rsid w:val="0061529F"/>
    <w:rsid w:val="0062104D"/>
    <w:rsid w:val="00621E9E"/>
    <w:rsid w:val="00623AAB"/>
    <w:rsid w:val="00623C53"/>
    <w:rsid w:val="00624801"/>
    <w:rsid w:val="006257ED"/>
    <w:rsid w:val="00633555"/>
    <w:rsid w:val="0064163C"/>
    <w:rsid w:val="006440C1"/>
    <w:rsid w:val="006530F5"/>
    <w:rsid w:val="00664E5E"/>
    <w:rsid w:val="00672845"/>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6F4C79"/>
    <w:rsid w:val="0070077E"/>
    <w:rsid w:val="00700D13"/>
    <w:rsid w:val="0070485C"/>
    <w:rsid w:val="00706E12"/>
    <w:rsid w:val="00711A00"/>
    <w:rsid w:val="007145B8"/>
    <w:rsid w:val="007218A9"/>
    <w:rsid w:val="0072433F"/>
    <w:rsid w:val="007255FF"/>
    <w:rsid w:val="007308BA"/>
    <w:rsid w:val="00731428"/>
    <w:rsid w:val="0073202A"/>
    <w:rsid w:val="00743D50"/>
    <w:rsid w:val="00747870"/>
    <w:rsid w:val="007523E9"/>
    <w:rsid w:val="00757782"/>
    <w:rsid w:val="00757F50"/>
    <w:rsid w:val="00762517"/>
    <w:rsid w:val="007650C5"/>
    <w:rsid w:val="00770C71"/>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4E65"/>
    <w:rsid w:val="007A53E5"/>
    <w:rsid w:val="007A5C78"/>
    <w:rsid w:val="007A639C"/>
    <w:rsid w:val="007B2C32"/>
    <w:rsid w:val="007B2CA1"/>
    <w:rsid w:val="007B3CD3"/>
    <w:rsid w:val="007B7289"/>
    <w:rsid w:val="007C17FE"/>
    <w:rsid w:val="007D0FC7"/>
    <w:rsid w:val="007D11E1"/>
    <w:rsid w:val="007D1860"/>
    <w:rsid w:val="007D44B1"/>
    <w:rsid w:val="007E65A7"/>
    <w:rsid w:val="007E76E9"/>
    <w:rsid w:val="007E7C55"/>
    <w:rsid w:val="007F169A"/>
    <w:rsid w:val="007F19EC"/>
    <w:rsid w:val="008006EC"/>
    <w:rsid w:val="0080242F"/>
    <w:rsid w:val="00805176"/>
    <w:rsid w:val="00805633"/>
    <w:rsid w:val="008132B5"/>
    <w:rsid w:val="008155D6"/>
    <w:rsid w:val="0081659A"/>
    <w:rsid w:val="0082245F"/>
    <w:rsid w:val="00831083"/>
    <w:rsid w:val="00832BC5"/>
    <w:rsid w:val="008342E2"/>
    <w:rsid w:val="008404F8"/>
    <w:rsid w:val="00840FF9"/>
    <w:rsid w:val="00846B80"/>
    <w:rsid w:val="008511AF"/>
    <w:rsid w:val="0085324F"/>
    <w:rsid w:val="008553BF"/>
    <w:rsid w:val="00856FD6"/>
    <w:rsid w:val="0085708C"/>
    <w:rsid w:val="0087571B"/>
    <w:rsid w:val="0088401C"/>
    <w:rsid w:val="00892D5D"/>
    <w:rsid w:val="00893E2C"/>
    <w:rsid w:val="008A32EA"/>
    <w:rsid w:val="008A3D85"/>
    <w:rsid w:val="008A4442"/>
    <w:rsid w:val="008A6C94"/>
    <w:rsid w:val="008B0661"/>
    <w:rsid w:val="008B09C4"/>
    <w:rsid w:val="008B65BF"/>
    <w:rsid w:val="008C04FA"/>
    <w:rsid w:val="008C061F"/>
    <w:rsid w:val="008C2B77"/>
    <w:rsid w:val="008C5625"/>
    <w:rsid w:val="008D1F8F"/>
    <w:rsid w:val="008D5392"/>
    <w:rsid w:val="008D659C"/>
    <w:rsid w:val="008D6E3C"/>
    <w:rsid w:val="008E1BF7"/>
    <w:rsid w:val="008F0930"/>
    <w:rsid w:val="008F136F"/>
    <w:rsid w:val="008F3BBE"/>
    <w:rsid w:val="008F58B0"/>
    <w:rsid w:val="008F5BF8"/>
    <w:rsid w:val="008F61B9"/>
    <w:rsid w:val="009020D3"/>
    <w:rsid w:val="00902230"/>
    <w:rsid w:val="00907A86"/>
    <w:rsid w:val="0091256E"/>
    <w:rsid w:val="00917282"/>
    <w:rsid w:val="0091749B"/>
    <w:rsid w:val="00923A48"/>
    <w:rsid w:val="00927EE6"/>
    <w:rsid w:val="009317CE"/>
    <w:rsid w:val="0093332A"/>
    <w:rsid w:val="00934EAB"/>
    <w:rsid w:val="00940363"/>
    <w:rsid w:val="00941355"/>
    <w:rsid w:val="00944FC8"/>
    <w:rsid w:val="00946EBB"/>
    <w:rsid w:val="00947B7A"/>
    <w:rsid w:val="00947CE3"/>
    <w:rsid w:val="00950C1E"/>
    <w:rsid w:val="0095161F"/>
    <w:rsid w:val="0095283E"/>
    <w:rsid w:val="00952AE4"/>
    <w:rsid w:val="0095523C"/>
    <w:rsid w:val="009569E2"/>
    <w:rsid w:val="00962D57"/>
    <w:rsid w:val="00963F89"/>
    <w:rsid w:val="00964345"/>
    <w:rsid w:val="00964E0A"/>
    <w:rsid w:val="00965F0B"/>
    <w:rsid w:val="0096633B"/>
    <w:rsid w:val="00971E85"/>
    <w:rsid w:val="009749B1"/>
    <w:rsid w:val="009815F8"/>
    <w:rsid w:val="009817AD"/>
    <w:rsid w:val="00985374"/>
    <w:rsid w:val="00991852"/>
    <w:rsid w:val="0099221C"/>
    <w:rsid w:val="00995B43"/>
    <w:rsid w:val="0099639B"/>
    <w:rsid w:val="00996E30"/>
    <w:rsid w:val="009A140E"/>
    <w:rsid w:val="009A2988"/>
    <w:rsid w:val="009A6543"/>
    <w:rsid w:val="009B5935"/>
    <w:rsid w:val="009B696B"/>
    <w:rsid w:val="009B7778"/>
    <w:rsid w:val="009C176C"/>
    <w:rsid w:val="009C32B5"/>
    <w:rsid w:val="009C4A19"/>
    <w:rsid w:val="009C66B4"/>
    <w:rsid w:val="009C70F0"/>
    <w:rsid w:val="009C725F"/>
    <w:rsid w:val="009E1F52"/>
    <w:rsid w:val="009E1FA2"/>
    <w:rsid w:val="009E289A"/>
    <w:rsid w:val="009E3019"/>
    <w:rsid w:val="009F2DAC"/>
    <w:rsid w:val="009F65D4"/>
    <w:rsid w:val="009F7BCF"/>
    <w:rsid w:val="00A032D6"/>
    <w:rsid w:val="00A0389C"/>
    <w:rsid w:val="00A07431"/>
    <w:rsid w:val="00A16481"/>
    <w:rsid w:val="00A16EED"/>
    <w:rsid w:val="00A17F1C"/>
    <w:rsid w:val="00A22E0A"/>
    <w:rsid w:val="00A238DA"/>
    <w:rsid w:val="00A2476B"/>
    <w:rsid w:val="00A25672"/>
    <w:rsid w:val="00A26AEB"/>
    <w:rsid w:val="00A308BE"/>
    <w:rsid w:val="00A340B0"/>
    <w:rsid w:val="00A34EF1"/>
    <w:rsid w:val="00A43973"/>
    <w:rsid w:val="00A4448E"/>
    <w:rsid w:val="00A5386F"/>
    <w:rsid w:val="00A705C6"/>
    <w:rsid w:val="00A70DFE"/>
    <w:rsid w:val="00A72468"/>
    <w:rsid w:val="00A73EE5"/>
    <w:rsid w:val="00A76C4C"/>
    <w:rsid w:val="00A861F5"/>
    <w:rsid w:val="00A86F4F"/>
    <w:rsid w:val="00A928EC"/>
    <w:rsid w:val="00A936F3"/>
    <w:rsid w:val="00A95BB7"/>
    <w:rsid w:val="00A961EC"/>
    <w:rsid w:val="00AA65F4"/>
    <w:rsid w:val="00AB568A"/>
    <w:rsid w:val="00AB7AAF"/>
    <w:rsid w:val="00AC3FB4"/>
    <w:rsid w:val="00AD6AF1"/>
    <w:rsid w:val="00AD7257"/>
    <w:rsid w:val="00AD7898"/>
    <w:rsid w:val="00AE0341"/>
    <w:rsid w:val="00AE53DE"/>
    <w:rsid w:val="00AE7151"/>
    <w:rsid w:val="00AF35DC"/>
    <w:rsid w:val="00AF4F20"/>
    <w:rsid w:val="00AF7C2C"/>
    <w:rsid w:val="00B0118E"/>
    <w:rsid w:val="00B0278D"/>
    <w:rsid w:val="00B066FE"/>
    <w:rsid w:val="00B12DF7"/>
    <w:rsid w:val="00B135C1"/>
    <w:rsid w:val="00B150A5"/>
    <w:rsid w:val="00B1534F"/>
    <w:rsid w:val="00B2167F"/>
    <w:rsid w:val="00B26428"/>
    <w:rsid w:val="00B26627"/>
    <w:rsid w:val="00B30CA6"/>
    <w:rsid w:val="00B35268"/>
    <w:rsid w:val="00B36B01"/>
    <w:rsid w:val="00B3723D"/>
    <w:rsid w:val="00B37A69"/>
    <w:rsid w:val="00B408D4"/>
    <w:rsid w:val="00B42999"/>
    <w:rsid w:val="00B4353D"/>
    <w:rsid w:val="00B44B6C"/>
    <w:rsid w:val="00B5141F"/>
    <w:rsid w:val="00B5378D"/>
    <w:rsid w:val="00B54742"/>
    <w:rsid w:val="00B61E10"/>
    <w:rsid w:val="00B6527E"/>
    <w:rsid w:val="00B74CAE"/>
    <w:rsid w:val="00B75D1F"/>
    <w:rsid w:val="00B764C8"/>
    <w:rsid w:val="00B80420"/>
    <w:rsid w:val="00B80456"/>
    <w:rsid w:val="00B8440F"/>
    <w:rsid w:val="00B85223"/>
    <w:rsid w:val="00B85FF5"/>
    <w:rsid w:val="00B91504"/>
    <w:rsid w:val="00B94960"/>
    <w:rsid w:val="00B96AEE"/>
    <w:rsid w:val="00BA03B2"/>
    <w:rsid w:val="00BA254E"/>
    <w:rsid w:val="00BA3D22"/>
    <w:rsid w:val="00BA40D7"/>
    <w:rsid w:val="00BA55D5"/>
    <w:rsid w:val="00BA5F28"/>
    <w:rsid w:val="00BA7F00"/>
    <w:rsid w:val="00BB1820"/>
    <w:rsid w:val="00BB3D28"/>
    <w:rsid w:val="00BB3F4D"/>
    <w:rsid w:val="00BB537F"/>
    <w:rsid w:val="00BC5428"/>
    <w:rsid w:val="00BC6510"/>
    <w:rsid w:val="00BD0C38"/>
    <w:rsid w:val="00BD15CD"/>
    <w:rsid w:val="00BD1D9B"/>
    <w:rsid w:val="00BD2619"/>
    <w:rsid w:val="00BD3F19"/>
    <w:rsid w:val="00BD5D45"/>
    <w:rsid w:val="00BD7C44"/>
    <w:rsid w:val="00BE0306"/>
    <w:rsid w:val="00BE0BC3"/>
    <w:rsid w:val="00BE4F06"/>
    <w:rsid w:val="00BE5F50"/>
    <w:rsid w:val="00BF24AA"/>
    <w:rsid w:val="00BF4FA4"/>
    <w:rsid w:val="00BF657A"/>
    <w:rsid w:val="00BF670B"/>
    <w:rsid w:val="00C002C2"/>
    <w:rsid w:val="00C00A04"/>
    <w:rsid w:val="00C0112D"/>
    <w:rsid w:val="00C01AE8"/>
    <w:rsid w:val="00C02423"/>
    <w:rsid w:val="00C02D04"/>
    <w:rsid w:val="00C0732F"/>
    <w:rsid w:val="00C14465"/>
    <w:rsid w:val="00C162EE"/>
    <w:rsid w:val="00C22327"/>
    <w:rsid w:val="00C229D1"/>
    <w:rsid w:val="00C23030"/>
    <w:rsid w:val="00C23728"/>
    <w:rsid w:val="00C2591F"/>
    <w:rsid w:val="00C30D78"/>
    <w:rsid w:val="00C31C01"/>
    <w:rsid w:val="00C31C87"/>
    <w:rsid w:val="00C333D0"/>
    <w:rsid w:val="00C36940"/>
    <w:rsid w:val="00C37A4F"/>
    <w:rsid w:val="00C41DD6"/>
    <w:rsid w:val="00C429C2"/>
    <w:rsid w:val="00C43630"/>
    <w:rsid w:val="00C43A13"/>
    <w:rsid w:val="00C475DC"/>
    <w:rsid w:val="00C47752"/>
    <w:rsid w:val="00C538EC"/>
    <w:rsid w:val="00C5554A"/>
    <w:rsid w:val="00C56CF0"/>
    <w:rsid w:val="00C61DA1"/>
    <w:rsid w:val="00C634D3"/>
    <w:rsid w:val="00C64687"/>
    <w:rsid w:val="00C70A2C"/>
    <w:rsid w:val="00C76314"/>
    <w:rsid w:val="00C76897"/>
    <w:rsid w:val="00C774BC"/>
    <w:rsid w:val="00C810FE"/>
    <w:rsid w:val="00C841DE"/>
    <w:rsid w:val="00C868F5"/>
    <w:rsid w:val="00C9315F"/>
    <w:rsid w:val="00C955C8"/>
    <w:rsid w:val="00CA111F"/>
    <w:rsid w:val="00CA776E"/>
    <w:rsid w:val="00CC2AB5"/>
    <w:rsid w:val="00CC3470"/>
    <w:rsid w:val="00CC6375"/>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61639"/>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6CDD"/>
    <w:rsid w:val="00D97D3D"/>
    <w:rsid w:val="00DA2CD9"/>
    <w:rsid w:val="00DA3B3C"/>
    <w:rsid w:val="00DA494D"/>
    <w:rsid w:val="00DA71BF"/>
    <w:rsid w:val="00DB0B90"/>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DF4A72"/>
    <w:rsid w:val="00E01E1F"/>
    <w:rsid w:val="00E02058"/>
    <w:rsid w:val="00E027A4"/>
    <w:rsid w:val="00E04FE5"/>
    <w:rsid w:val="00E05F45"/>
    <w:rsid w:val="00E0651D"/>
    <w:rsid w:val="00E06A65"/>
    <w:rsid w:val="00E10AF8"/>
    <w:rsid w:val="00E1371D"/>
    <w:rsid w:val="00E16D03"/>
    <w:rsid w:val="00E177FC"/>
    <w:rsid w:val="00E23036"/>
    <w:rsid w:val="00E249D6"/>
    <w:rsid w:val="00E24FF8"/>
    <w:rsid w:val="00E30DD7"/>
    <w:rsid w:val="00E31091"/>
    <w:rsid w:val="00E32DFF"/>
    <w:rsid w:val="00E335C5"/>
    <w:rsid w:val="00E33D02"/>
    <w:rsid w:val="00E341E0"/>
    <w:rsid w:val="00E353F4"/>
    <w:rsid w:val="00E41BB6"/>
    <w:rsid w:val="00E461D1"/>
    <w:rsid w:val="00E472D8"/>
    <w:rsid w:val="00E51BCB"/>
    <w:rsid w:val="00E5644A"/>
    <w:rsid w:val="00E56881"/>
    <w:rsid w:val="00E62E10"/>
    <w:rsid w:val="00E63309"/>
    <w:rsid w:val="00E66CB5"/>
    <w:rsid w:val="00E67095"/>
    <w:rsid w:val="00E67337"/>
    <w:rsid w:val="00E67ABB"/>
    <w:rsid w:val="00E71968"/>
    <w:rsid w:val="00E72765"/>
    <w:rsid w:val="00E728D9"/>
    <w:rsid w:val="00E75382"/>
    <w:rsid w:val="00E8013A"/>
    <w:rsid w:val="00E81450"/>
    <w:rsid w:val="00E874E8"/>
    <w:rsid w:val="00E90C16"/>
    <w:rsid w:val="00E9293F"/>
    <w:rsid w:val="00E93559"/>
    <w:rsid w:val="00E970C6"/>
    <w:rsid w:val="00E97C03"/>
    <w:rsid w:val="00EA0FC4"/>
    <w:rsid w:val="00EA51B8"/>
    <w:rsid w:val="00EA72D9"/>
    <w:rsid w:val="00EB0534"/>
    <w:rsid w:val="00EB31CA"/>
    <w:rsid w:val="00EB7836"/>
    <w:rsid w:val="00EC4F36"/>
    <w:rsid w:val="00EC4FA1"/>
    <w:rsid w:val="00EC5AE8"/>
    <w:rsid w:val="00EC6807"/>
    <w:rsid w:val="00EC6BE4"/>
    <w:rsid w:val="00EC6D70"/>
    <w:rsid w:val="00ED0740"/>
    <w:rsid w:val="00ED19A3"/>
    <w:rsid w:val="00ED2543"/>
    <w:rsid w:val="00ED32AE"/>
    <w:rsid w:val="00ED3460"/>
    <w:rsid w:val="00ED7DAB"/>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4858"/>
    <w:rsid w:val="00F65899"/>
    <w:rsid w:val="00F65FD0"/>
    <w:rsid w:val="00F6729E"/>
    <w:rsid w:val="00F731DE"/>
    <w:rsid w:val="00F81326"/>
    <w:rsid w:val="00F82744"/>
    <w:rsid w:val="00F8586F"/>
    <w:rsid w:val="00F900DF"/>
    <w:rsid w:val="00F9039D"/>
    <w:rsid w:val="00F9169A"/>
    <w:rsid w:val="00FA2033"/>
    <w:rsid w:val="00FA23E8"/>
    <w:rsid w:val="00FA2E29"/>
    <w:rsid w:val="00FB64E4"/>
    <w:rsid w:val="00FC1A3F"/>
    <w:rsid w:val="00FC31B0"/>
    <w:rsid w:val="00FC32B7"/>
    <w:rsid w:val="00FC746B"/>
    <w:rsid w:val="00FD1B36"/>
    <w:rsid w:val="00FD6B7A"/>
    <w:rsid w:val="00FD71A8"/>
    <w:rsid w:val="00FE1D19"/>
    <w:rsid w:val="00FE2372"/>
    <w:rsid w:val="00FE55BD"/>
    <w:rsid w:val="00FE586D"/>
    <w:rsid w:val="00FE655B"/>
    <w:rsid w:val="00FF37EC"/>
    <w:rsid w:val="00FF38E4"/>
    <w:rsid w:val="00FF4E0D"/>
    <w:rsid w:val="00FF59CA"/>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aliases w:val="Документ"/>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12">
    <w:name w:val="Неразрешенное упоминание1"/>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4648890">
      <w:bodyDiv w:val="1"/>
      <w:marLeft w:val="0"/>
      <w:marRight w:val="0"/>
      <w:marTop w:val="0"/>
      <w:marBottom w:val="0"/>
      <w:divBdr>
        <w:top w:val="none" w:sz="0" w:space="0" w:color="auto"/>
        <w:left w:val="none" w:sz="0" w:space="0" w:color="auto"/>
        <w:bottom w:val="none" w:sz="0" w:space="0" w:color="auto"/>
        <w:right w:val="none" w:sz="0" w:space="0" w:color="auto"/>
      </w:divBdr>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681278002">
      <w:bodyDiv w:val="1"/>
      <w:marLeft w:val="0"/>
      <w:marRight w:val="0"/>
      <w:marTop w:val="0"/>
      <w:marBottom w:val="0"/>
      <w:divBdr>
        <w:top w:val="none" w:sz="0" w:space="0" w:color="auto"/>
        <w:left w:val="none" w:sz="0" w:space="0" w:color="auto"/>
        <w:bottom w:val="none" w:sz="0" w:space="0" w:color="auto"/>
        <w:right w:val="none" w:sz="0" w:space="0" w:color="auto"/>
      </w:divBdr>
      <w:divsChild>
        <w:div w:id="158738183">
          <w:marLeft w:val="0"/>
          <w:marRight w:val="0"/>
          <w:marTop w:val="0"/>
          <w:marBottom w:val="0"/>
          <w:divBdr>
            <w:top w:val="none" w:sz="0" w:space="0" w:color="auto"/>
            <w:left w:val="none" w:sz="0" w:space="0" w:color="auto"/>
            <w:bottom w:val="none" w:sz="0" w:space="0" w:color="auto"/>
            <w:right w:val="none" w:sz="0" w:space="0" w:color="auto"/>
          </w:divBdr>
          <w:divsChild>
            <w:div w:id="167139334">
              <w:marLeft w:val="0"/>
              <w:marRight w:val="0"/>
              <w:marTop w:val="0"/>
              <w:marBottom w:val="0"/>
              <w:divBdr>
                <w:top w:val="none" w:sz="0" w:space="0" w:color="auto"/>
                <w:left w:val="none" w:sz="0" w:space="0" w:color="auto"/>
                <w:bottom w:val="none" w:sz="0" w:space="0" w:color="auto"/>
                <w:right w:val="none" w:sz="0" w:space="0" w:color="auto"/>
              </w:divBdr>
              <w:divsChild>
                <w:div w:id="855773729">
                  <w:marLeft w:val="0"/>
                  <w:marRight w:val="0"/>
                  <w:marTop w:val="0"/>
                  <w:marBottom w:val="0"/>
                  <w:divBdr>
                    <w:top w:val="none" w:sz="0" w:space="0" w:color="auto"/>
                    <w:left w:val="none" w:sz="0" w:space="0" w:color="auto"/>
                    <w:bottom w:val="none" w:sz="0" w:space="0" w:color="auto"/>
                    <w:right w:val="none" w:sz="0" w:space="0" w:color="auto"/>
                  </w:divBdr>
                  <w:divsChild>
                    <w:div w:id="1814981441">
                      <w:marLeft w:val="120"/>
                      <w:marRight w:val="120"/>
                      <w:marTop w:val="60"/>
                      <w:marBottom w:val="75"/>
                      <w:divBdr>
                        <w:top w:val="none" w:sz="0" w:space="0" w:color="auto"/>
                        <w:left w:val="none" w:sz="0" w:space="0" w:color="auto"/>
                        <w:bottom w:val="none" w:sz="0" w:space="0" w:color="auto"/>
                        <w:right w:val="none" w:sz="0" w:space="0" w:color="auto"/>
                      </w:divBdr>
                      <w:divsChild>
                        <w:div w:id="5534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58"/>
    <w:rsid w:val="00077FAB"/>
    <w:rsid w:val="00091E34"/>
    <w:rsid w:val="00141F24"/>
    <w:rsid w:val="001F3422"/>
    <w:rsid w:val="002402CB"/>
    <w:rsid w:val="002A49F1"/>
    <w:rsid w:val="002B4CD7"/>
    <w:rsid w:val="002D3B91"/>
    <w:rsid w:val="002F0C48"/>
    <w:rsid w:val="00301637"/>
    <w:rsid w:val="00302D13"/>
    <w:rsid w:val="00384BDD"/>
    <w:rsid w:val="004817D4"/>
    <w:rsid w:val="00486AA3"/>
    <w:rsid w:val="00504F1C"/>
    <w:rsid w:val="00522B5A"/>
    <w:rsid w:val="00525C5F"/>
    <w:rsid w:val="00595D49"/>
    <w:rsid w:val="005B34DB"/>
    <w:rsid w:val="005C146F"/>
    <w:rsid w:val="006D6501"/>
    <w:rsid w:val="00732CE8"/>
    <w:rsid w:val="007B2952"/>
    <w:rsid w:val="007C3355"/>
    <w:rsid w:val="00806032"/>
    <w:rsid w:val="00854730"/>
    <w:rsid w:val="0089490B"/>
    <w:rsid w:val="00935CF6"/>
    <w:rsid w:val="00937752"/>
    <w:rsid w:val="00941355"/>
    <w:rsid w:val="00954F0D"/>
    <w:rsid w:val="00971454"/>
    <w:rsid w:val="00985E3F"/>
    <w:rsid w:val="009E289A"/>
    <w:rsid w:val="00A03A45"/>
    <w:rsid w:val="00A927B1"/>
    <w:rsid w:val="00AC14FA"/>
    <w:rsid w:val="00AC7F82"/>
    <w:rsid w:val="00B41F1D"/>
    <w:rsid w:val="00B42E87"/>
    <w:rsid w:val="00B912F8"/>
    <w:rsid w:val="00B946A4"/>
    <w:rsid w:val="00BB13C7"/>
    <w:rsid w:val="00BF4C67"/>
    <w:rsid w:val="00C11C0E"/>
    <w:rsid w:val="00C24458"/>
    <w:rsid w:val="00C47963"/>
    <w:rsid w:val="00C57486"/>
    <w:rsid w:val="00CA776E"/>
    <w:rsid w:val="00CF149A"/>
    <w:rsid w:val="00D23993"/>
    <w:rsid w:val="00D23FFB"/>
    <w:rsid w:val="00D6572D"/>
    <w:rsid w:val="00DB6279"/>
    <w:rsid w:val="00DF496F"/>
    <w:rsid w:val="00EC4769"/>
    <w:rsid w:val="00F42A86"/>
    <w:rsid w:val="00F65883"/>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CB5CD-59C1-4171-B649-1D748031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11037</TotalTime>
  <Pages>85</Pages>
  <Words>16557</Words>
  <Characters>94379</Characters>
  <Application>Microsoft Office Word</Application>
  <DocSecurity>0</DocSecurity>
  <Lines>786</Lines>
  <Paragraphs>221</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110715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Игнатенко Валерий Константинович</cp:lastModifiedBy>
  <cp:revision>930</cp:revision>
  <dcterms:created xsi:type="dcterms:W3CDTF">2025-05-15T11:18:00Z</dcterms:created>
  <dcterms:modified xsi:type="dcterms:W3CDTF">2025-06-18T12:55:00Z</dcterms:modified>
</cp:coreProperties>
</file>